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4B" w:rsidRDefault="005A344B" w:rsidP="005A344B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№4 </w:t>
      </w:r>
    </w:p>
    <w:p w:rsidR="00FD118E" w:rsidRDefault="005A344B" w:rsidP="005A344B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FD118E">
        <w:rPr>
          <w:sz w:val="28"/>
          <w:szCs w:val="28"/>
        </w:rPr>
        <w:t>МКУ "Управление образованием"</w:t>
      </w:r>
    </w:p>
    <w:p w:rsidR="005A344B" w:rsidRDefault="00FD118E" w:rsidP="005A344B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Пий-Хемского кожууна </w:t>
      </w:r>
    </w:p>
    <w:p w:rsidR="005A344B" w:rsidRDefault="00FD118E" w:rsidP="005A344B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«12</w:t>
      </w:r>
      <w:r w:rsidR="008D0A57">
        <w:rPr>
          <w:sz w:val="28"/>
          <w:szCs w:val="28"/>
        </w:rPr>
        <w:t>» января 2021</w:t>
      </w:r>
      <w:r w:rsidR="005A344B">
        <w:rPr>
          <w:sz w:val="28"/>
          <w:szCs w:val="28"/>
        </w:rPr>
        <w:t xml:space="preserve">г. </w:t>
      </w:r>
      <w:r w:rsidR="00A179F1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</w:p>
    <w:p w:rsidR="005A344B" w:rsidRPr="00065B01" w:rsidRDefault="005A344B" w:rsidP="005A344B">
      <w:pPr>
        <w:shd w:val="clear" w:color="auto" w:fill="FFFFFF"/>
        <w:ind w:right="-104" w:firstLine="709"/>
        <w:jc w:val="right"/>
        <w:rPr>
          <w:b/>
          <w:sz w:val="28"/>
          <w:szCs w:val="28"/>
        </w:rPr>
      </w:pPr>
    </w:p>
    <w:p w:rsidR="005A344B" w:rsidRPr="00065B01" w:rsidRDefault="005A344B" w:rsidP="005A344B">
      <w:pPr>
        <w:ind w:firstLine="709"/>
        <w:jc w:val="center"/>
        <w:rPr>
          <w:b/>
          <w:sz w:val="28"/>
          <w:szCs w:val="28"/>
        </w:rPr>
      </w:pPr>
      <w:r w:rsidRPr="00065B01">
        <w:rPr>
          <w:b/>
          <w:sz w:val="28"/>
          <w:szCs w:val="28"/>
        </w:rPr>
        <w:t>ПОЛОЖЕНИЕ</w:t>
      </w:r>
    </w:p>
    <w:p w:rsidR="005A344B" w:rsidRDefault="00FD118E" w:rsidP="005A34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5A344B">
        <w:rPr>
          <w:b/>
          <w:sz w:val="28"/>
          <w:szCs w:val="28"/>
        </w:rPr>
        <w:t xml:space="preserve">этапа </w:t>
      </w:r>
      <w:r w:rsidR="005A344B" w:rsidRPr="00065B01">
        <w:rPr>
          <w:b/>
          <w:sz w:val="28"/>
          <w:szCs w:val="28"/>
        </w:rPr>
        <w:t>конкурс</w:t>
      </w:r>
      <w:r w:rsidR="005A344B">
        <w:rPr>
          <w:b/>
          <w:sz w:val="28"/>
          <w:szCs w:val="28"/>
        </w:rPr>
        <w:t xml:space="preserve">а </w:t>
      </w:r>
    </w:p>
    <w:p w:rsidR="005A344B" w:rsidRPr="00065B01" w:rsidRDefault="005A344B" w:rsidP="005A344B">
      <w:pPr>
        <w:ind w:firstLine="709"/>
        <w:jc w:val="center"/>
        <w:rPr>
          <w:b/>
          <w:sz w:val="28"/>
          <w:szCs w:val="28"/>
        </w:rPr>
      </w:pPr>
      <w:r w:rsidRPr="00065B01">
        <w:rPr>
          <w:b/>
          <w:sz w:val="28"/>
          <w:szCs w:val="28"/>
        </w:rPr>
        <w:t xml:space="preserve">«Воспитатель года </w:t>
      </w:r>
      <w:r w:rsidR="00FD118E">
        <w:rPr>
          <w:b/>
          <w:sz w:val="28"/>
          <w:szCs w:val="28"/>
        </w:rPr>
        <w:t>Пий-Хемского кожууна</w:t>
      </w:r>
      <w:r w:rsidRPr="00065B01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1</w:t>
      </w:r>
      <w:r w:rsidRPr="00065B01">
        <w:rPr>
          <w:b/>
          <w:sz w:val="28"/>
          <w:szCs w:val="28"/>
        </w:rPr>
        <w:t>»</w:t>
      </w:r>
    </w:p>
    <w:p w:rsidR="005A344B" w:rsidRPr="007401CA" w:rsidRDefault="005A344B" w:rsidP="005A344B">
      <w:pPr>
        <w:ind w:firstLine="709"/>
        <w:jc w:val="center"/>
        <w:rPr>
          <w:b/>
          <w:sz w:val="28"/>
          <w:szCs w:val="28"/>
        </w:rPr>
      </w:pPr>
    </w:p>
    <w:p w:rsidR="005A344B" w:rsidRDefault="005A344B" w:rsidP="005A34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5A344B" w:rsidRPr="00065B01" w:rsidRDefault="005A344B" w:rsidP="005124D0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Настоящее Положение определяет цели и задачи, порядок проведения, подведение итогов и награждения победителей </w:t>
      </w:r>
      <w:r w:rsidR="00FD118E">
        <w:rPr>
          <w:sz w:val="28"/>
          <w:szCs w:val="28"/>
        </w:rPr>
        <w:t xml:space="preserve">муниципального этапа </w:t>
      </w:r>
      <w:r w:rsidRPr="00065B01">
        <w:rPr>
          <w:sz w:val="28"/>
          <w:szCs w:val="28"/>
        </w:rPr>
        <w:t>конкурса «</w:t>
      </w:r>
      <w:r w:rsidR="00FD118E">
        <w:rPr>
          <w:sz w:val="28"/>
          <w:szCs w:val="28"/>
        </w:rPr>
        <w:t>Воспитатель года Пий-Хемского кожууна - 2021</w:t>
      </w:r>
      <w:r w:rsidRPr="00065B01">
        <w:rPr>
          <w:sz w:val="28"/>
          <w:szCs w:val="28"/>
        </w:rPr>
        <w:t>» (далее – Конкурс)</w:t>
      </w:r>
      <w:r>
        <w:rPr>
          <w:sz w:val="28"/>
          <w:szCs w:val="28"/>
        </w:rPr>
        <w:t>.</w:t>
      </w:r>
    </w:p>
    <w:p w:rsidR="005A344B" w:rsidRPr="00065B01" w:rsidRDefault="00A179F1" w:rsidP="005124D0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</w:t>
      </w:r>
      <w:r w:rsidR="005A344B" w:rsidRPr="00065B01">
        <w:rPr>
          <w:sz w:val="28"/>
          <w:szCs w:val="28"/>
        </w:rPr>
        <w:t xml:space="preserve"> </w:t>
      </w:r>
      <w:r w:rsidR="00FD118E">
        <w:rPr>
          <w:sz w:val="28"/>
          <w:szCs w:val="28"/>
        </w:rPr>
        <w:t>Конкурса являе</w:t>
      </w:r>
      <w:r w:rsidR="005A344B" w:rsidRPr="00065B01">
        <w:rPr>
          <w:sz w:val="28"/>
          <w:szCs w:val="28"/>
        </w:rPr>
        <w:t xml:space="preserve">тся </w:t>
      </w:r>
      <w:r w:rsidR="00FD118E">
        <w:rPr>
          <w:sz w:val="28"/>
          <w:szCs w:val="28"/>
        </w:rPr>
        <w:t>МКУ "Управление образованием" администрации Пий-Хемского кожууна.</w:t>
      </w:r>
    </w:p>
    <w:p w:rsidR="005A344B" w:rsidRPr="00065B01" w:rsidRDefault="005A344B" w:rsidP="005124D0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</w:p>
    <w:p w:rsidR="005A344B" w:rsidRPr="00065B01" w:rsidRDefault="005A344B" w:rsidP="005A34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AD501B">
        <w:rPr>
          <w:b/>
          <w:sz w:val="28"/>
          <w:szCs w:val="28"/>
        </w:rPr>
        <w:t xml:space="preserve">. </w:t>
      </w:r>
      <w:r w:rsidRPr="00065B01">
        <w:rPr>
          <w:b/>
          <w:sz w:val="28"/>
          <w:szCs w:val="28"/>
        </w:rPr>
        <w:t>Цели и задачи конкурса</w:t>
      </w:r>
    </w:p>
    <w:p w:rsidR="005A344B" w:rsidRPr="00065B01" w:rsidRDefault="005A344B" w:rsidP="005124D0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Целями Конкурса являются профессиональное и личностное развитие педагогов, работающих в образовательных ор</w:t>
      </w:r>
      <w:r>
        <w:rPr>
          <w:sz w:val="28"/>
          <w:szCs w:val="28"/>
        </w:rPr>
        <w:t>ганизациях, реализующих образов</w:t>
      </w:r>
      <w:r w:rsidRPr="00065B01">
        <w:rPr>
          <w:sz w:val="28"/>
          <w:szCs w:val="28"/>
        </w:rPr>
        <w:t xml:space="preserve">ательные программы дошкольного образования; выявление и поддержка наиболее талантливых педагогов, распространение их лучших практик на всей территории </w:t>
      </w:r>
      <w:r w:rsidR="00DE4188">
        <w:rPr>
          <w:sz w:val="28"/>
          <w:szCs w:val="28"/>
        </w:rPr>
        <w:t>Пий-Хемского кожууна</w:t>
      </w:r>
      <w:r w:rsidRPr="00065B01">
        <w:rPr>
          <w:sz w:val="28"/>
          <w:szCs w:val="28"/>
        </w:rPr>
        <w:t>; привлечения внимания органов государственной власти и органов местного самоуправления, широкой научной и педагогической общественности, средств массовой информации к важности решения проблем дошкольного образования.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2.2. Основными задачами конкурса являются: 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совершенствование образовательных программ, инновационных методов и средств дошкольного образования, содействие их широкому распространению в образовательной среде;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развитие творческой инициативы педагогических работников образовательных организаций, реализующих образовательные программы дошкольного образования;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повышение интереса участников Конкурса к профессиональному образованию, творческой деятельности в профессиональных сообществах, в обществе в целом;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повышение престижа труда педагогических работников образовательных организации, реализующих образовательные программы дошкольного образования;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выявление талантливых педагогических работников образовательных организаций, реализующие образовательные программы дошкольного образования, их поддержка и поощрение;</w:t>
      </w:r>
    </w:p>
    <w:p w:rsidR="005A344B" w:rsidRPr="005A344B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- распространение лучших образцов профессионального опыта педагогических работников дошкольных образовательных учреждений </w:t>
      </w:r>
      <w:r w:rsidR="00DE4188">
        <w:rPr>
          <w:sz w:val="28"/>
          <w:szCs w:val="28"/>
        </w:rPr>
        <w:t xml:space="preserve">Пий-Хемского кожууна. </w:t>
      </w:r>
    </w:p>
    <w:p w:rsidR="005A344B" w:rsidRPr="005A344B" w:rsidRDefault="005A344B" w:rsidP="005A344B">
      <w:pPr>
        <w:ind w:firstLine="709"/>
        <w:jc w:val="both"/>
        <w:rPr>
          <w:sz w:val="28"/>
          <w:szCs w:val="28"/>
        </w:rPr>
      </w:pPr>
    </w:p>
    <w:p w:rsidR="005A344B" w:rsidRPr="00065B01" w:rsidRDefault="005A344B" w:rsidP="005A34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Pr="00435612">
        <w:rPr>
          <w:b/>
          <w:sz w:val="28"/>
          <w:szCs w:val="28"/>
        </w:rPr>
        <w:t xml:space="preserve">. </w:t>
      </w:r>
      <w:r w:rsidRPr="00065B01">
        <w:rPr>
          <w:b/>
          <w:sz w:val="28"/>
          <w:szCs w:val="28"/>
        </w:rPr>
        <w:t>Этапы проведения конкурса</w:t>
      </w:r>
    </w:p>
    <w:p w:rsidR="005A344B" w:rsidRPr="00065B01" w:rsidRDefault="005A344B" w:rsidP="005A344B">
      <w:pPr>
        <w:ind w:firstLine="709"/>
        <w:jc w:val="both"/>
        <w:rPr>
          <w:b/>
          <w:sz w:val="28"/>
          <w:szCs w:val="28"/>
        </w:rPr>
      </w:pPr>
      <w:r w:rsidRPr="00065B01">
        <w:rPr>
          <w:sz w:val="28"/>
          <w:szCs w:val="28"/>
        </w:rPr>
        <w:t>3.1.Конкурс ежегодно проводится на территории Республики Тыва и состоит из следующих этапов: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Первый этап проводится дошкольными образовательными организациям</w:t>
      </w:r>
      <w:r>
        <w:rPr>
          <w:sz w:val="28"/>
          <w:szCs w:val="28"/>
        </w:rPr>
        <w:t xml:space="preserve">и </w:t>
      </w:r>
      <w:r w:rsidRPr="00065B01">
        <w:rPr>
          <w:sz w:val="28"/>
          <w:szCs w:val="28"/>
        </w:rPr>
        <w:t>соглас</w:t>
      </w:r>
      <w:r w:rsidR="00A179F1">
        <w:rPr>
          <w:sz w:val="28"/>
          <w:szCs w:val="28"/>
        </w:rPr>
        <w:t>но срокам, определенным приказами</w:t>
      </w:r>
      <w:r w:rsidRPr="00065B01">
        <w:rPr>
          <w:sz w:val="28"/>
          <w:szCs w:val="28"/>
        </w:rPr>
        <w:t xml:space="preserve"> министерства образования и науки Республики Тыва</w:t>
      </w:r>
      <w:r w:rsidR="00A179F1">
        <w:rPr>
          <w:sz w:val="28"/>
          <w:szCs w:val="28"/>
        </w:rPr>
        <w:t>, МКУ "Управления образованием" администрации Пий-Хемского кожууна</w:t>
      </w:r>
      <w:r w:rsidRPr="00065B01">
        <w:rPr>
          <w:sz w:val="28"/>
          <w:szCs w:val="28"/>
        </w:rPr>
        <w:t>. Каждое ДОО, принимающее участие в конкурсе, самостоятельно определяет процедуру проведения конкурса и выбор своего представителя на следующий этап конкурса. Победители первого этапа конкурса участвуют во втором этапе 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Второй этап конкурса проводится органами местного самоуправления и/или муниципальными органами управления образованием в период, определенный приказом министерства образования и науки Республики Тыва. Органы местного самоуправления определяют порядок проведения второго этапа конкурса. Победители второго этапа конкурса участвуют в третьем этапе 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Третий этап конкурса проводится согласно приказу Министерством образования и науки Республики Тыва.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На третий этап конкурса от каждого муниципального образования выдвигается один участник. 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На Всероссийский ко</w:t>
      </w:r>
      <w:r>
        <w:rPr>
          <w:sz w:val="28"/>
          <w:szCs w:val="28"/>
        </w:rPr>
        <w:t>нкурс «Воспитатель года России</w:t>
      </w:r>
      <w:r w:rsidRPr="00065B01">
        <w:rPr>
          <w:sz w:val="28"/>
          <w:szCs w:val="28"/>
        </w:rPr>
        <w:t>» выдвигается победитель республиканского этапа 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3.2. Для организационно-методического обеспечения проведения первого, второго этапов конкурса дошкольными образовательными организациями и соответствующими органами создаются организационные комитеты, которые устанавливают порядок и сроки проведения этапов конкурса, определяют процедуру их проведения, утверждают состав жюри и регламент их работы, порядок финансирования этапов конкурса.</w:t>
      </w:r>
    </w:p>
    <w:p w:rsidR="005A344B" w:rsidRPr="00065B01" w:rsidRDefault="005A344B" w:rsidP="005A344B">
      <w:pPr>
        <w:ind w:firstLine="709"/>
        <w:jc w:val="both"/>
        <w:rPr>
          <w:b/>
          <w:sz w:val="28"/>
          <w:szCs w:val="28"/>
        </w:rPr>
      </w:pPr>
    </w:p>
    <w:p w:rsidR="005A344B" w:rsidRPr="00065B01" w:rsidRDefault="005A344B" w:rsidP="005A344B">
      <w:pPr>
        <w:ind w:firstLine="709"/>
        <w:jc w:val="center"/>
        <w:rPr>
          <w:b/>
          <w:sz w:val="28"/>
          <w:szCs w:val="28"/>
        </w:rPr>
      </w:pPr>
      <w:r w:rsidRPr="00065B01">
        <w:rPr>
          <w:b/>
          <w:sz w:val="28"/>
          <w:szCs w:val="28"/>
          <w:lang w:val="en-US"/>
        </w:rPr>
        <w:t>IV</w:t>
      </w:r>
      <w:r w:rsidRPr="00065B01">
        <w:rPr>
          <w:b/>
          <w:sz w:val="28"/>
          <w:szCs w:val="28"/>
        </w:rPr>
        <w:t xml:space="preserve">. Участники </w:t>
      </w:r>
      <w:r w:rsidR="00396F8E">
        <w:rPr>
          <w:b/>
          <w:sz w:val="28"/>
          <w:szCs w:val="28"/>
        </w:rPr>
        <w:t xml:space="preserve">муниципального этапа </w:t>
      </w:r>
      <w:r w:rsidRPr="00065B01">
        <w:rPr>
          <w:b/>
          <w:sz w:val="28"/>
          <w:szCs w:val="28"/>
        </w:rPr>
        <w:t>конкурса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4.1. В конкурсе принимают участие: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- педагогические работники дошкольных образовательных организаций (далее ДОО), являющиеся членами Общероссийского Профсоюза образования не менее одного года. 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педагогические работники ДОО, реализующие основные общеобразовательные программы дошкольного образования, независимо от их организационно-правовой формы;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стаж педагогической работы и возраст участников не ограничиваются.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Участники предыдущих конкурсов «Воспитатель года» вновь могут принять участие через 5 лет.</w:t>
      </w:r>
    </w:p>
    <w:p w:rsidR="005A344B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В рамках </w:t>
      </w:r>
      <w:r w:rsidR="00DD7D5D">
        <w:rPr>
          <w:sz w:val="28"/>
          <w:szCs w:val="28"/>
        </w:rPr>
        <w:t xml:space="preserve">муниципального этапа </w:t>
      </w:r>
      <w:r w:rsidRPr="00065B01">
        <w:rPr>
          <w:sz w:val="28"/>
          <w:szCs w:val="28"/>
        </w:rPr>
        <w:t xml:space="preserve">конкурса «Воспитатель года </w:t>
      </w:r>
      <w:r w:rsidR="00DE4188">
        <w:rPr>
          <w:sz w:val="28"/>
          <w:szCs w:val="28"/>
        </w:rPr>
        <w:t>Пий-Хемского кожууна - 2021</w:t>
      </w:r>
      <w:r w:rsidRPr="00065B01">
        <w:rPr>
          <w:sz w:val="28"/>
          <w:szCs w:val="28"/>
        </w:rPr>
        <w:t xml:space="preserve">» проводится конкурс на получение номинации «Педагогический дебют». В конкурсе принимают участие педагогические работники до 25 лет по возрасту на момент проведения </w:t>
      </w:r>
      <w:r w:rsidR="00DD7D5D">
        <w:rPr>
          <w:sz w:val="28"/>
          <w:szCs w:val="28"/>
        </w:rPr>
        <w:t>К</w:t>
      </w:r>
      <w:r>
        <w:rPr>
          <w:sz w:val="28"/>
          <w:szCs w:val="28"/>
        </w:rPr>
        <w:t>онкурса, а также стаж педагогической деятельности которых не более одного года.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4.2. Выдвижение может проводиться:</w:t>
      </w:r>
    </w:p>
    <w:p w:rsidR="005A344B" w:rsidRPr="004A2925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lastRenderedPageBreak/>
        <w:t>- органом самоуправления ДОО (попечительским советом, родительским комитетом и др.)</w:t>
      </w:r>
      <w:r>
        <w:rPr>
          <w:sz w:val="28"/>
          <w:szCs w:val="28"/>
        </w:rPr>
        <w:t>.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профессиональной педагогической ассоциацией или объединением;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педагогическим советом (коллективом) ДОО;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в порядке самовыдвижения;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Участие в конкурсе является добровольным. Согласие претендента на</w:t>
      </w:r>
      <w:r w:rsidR="000B4270">
        <w:rPr>
          <w:sz w:val="28"/>
          <w:szCs w:val="28"/>
        </w:rPr>
        <w:t xml:space="preserve"> выдвижение его кандидатуры на К</w:t>
      </w:r>
      <w:r w:rsidRPr="00065B01">
        <w:rPr>
          <w:sz w:val="28"/>
          <w:szCs w:val="28"/>
        </w:rPr>
        <w:t>онкурс обязательно.</w:t>
      </w:r>
    </w:p>
    <w:p w:rsidR="005A344B" w:rsidRPr="00065B01" w:rsidRDefault="005A344B" w:rsidP="005A344B">
      <w:pPr>
        <w:ind w:firstLine="709"/>
        <w:jc w:val="both"/>
        <w:rPr>
          <w:sz w:val="28"/>
          <w:szCs w:val="28"/>
        </w:rPr>
      </w:pPr>
    </w:p>
    <w:p w:rsidR="005A344B" w:rsidRPr="00065B01" w:rsidRDefault="005A344B" w:rsidP="005A3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4A2925">
        <w:rPr>
          <w:b/>
          <w:sz w:val="28"/>
          <w:szCs w:val="28"/>
        </w:rPr>
        <w:t>.</w:t>
      </w:r>
      <w:r w:rsidRPr="00065B01">
        <w:rPr>
          <w:b/>
          <w:sz w:val="28"/>
          <w:szCs w:val="28"/>
        </w:rPr>
        <w:t>Организация</w:t>
      </w:r>
      <w:r w:rsidR="00DE4188">
        <w:rPr>
          <w:b/>
          <w:sz w:val="28"/>
          <w:szCs w:val="28"/>
        </w:rPr>
        <w:t xml:space="preserve"> </w:t>
      </w:r>
      <w:r w:rsidRPr="00065B01">
        <w:rPr>
          <w:b/>
          <w:sz w:val="28"/>
          <w:szCs w:val="28"/>
        </w:rPr>
        <w:t>и проведение конкурса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5.1. Организационно-методич</w:t>
      </w:r>
      <w:r w:rsidR="00F93EFF">
        <w:rPr>
          <w:sz w:val="28"/>
          <w:szCs w:val="28"/>
        </w:rPr>
        <w:t>еское обеспечение и проведение К</w:t>
      </w:r>
      <w:r w:rsidRPr="00065B01">
        <w:rPr>
          <w:sz w:val="28"/>
          <w:szCs w:val="28"/>
        </w:rPr>
        <w:t>онкурса осуществляет организацио</w:t>
      </w:r>
      <w:r w:rsidR="00F00628">
        <w:rPr>
          <w:sz w:val="28"/>
          <w:szCs w:val="28"/>
        </w:rPr>
        <w:t>нный комитет Конкурса (далее – о</w:t>
      </w:r>
      <w:r w:rsidRPr="00065B01">
        <w:rPr>
          <w:sz w:val="28"/>
          <w:szCs w:val="28"/>
        </w:rPr>
        <w:t>ргкомитет) в соответствии с порядком проведения Конк</w:t>
      </w:r>
      <w:r w:rsidR="00F00628">
        <w:rPr>
          <w:sz w:val="28"/>
          <w:szCs w:val="28"/>
        </w:rPr>
        <w:t>урса, ежегодно разрабатываемым о</w:t>
      </w:r>
      <w:r w:rsidRPr="00065B01">
        <w:rPr>
          <w:sz w:val="28"/>
          <w:szCs w:val="28"/>
        </w:rPr>
        <w:t>ргкомите</w:t>
      </w:r>
      <w:r w:rsidR="00F93EFF">
        <w:rPr>
          <w:sz w:val="28"/>
          <w:szCs w:val="28"/>
        </w:rPr>
        <w:t xml:space="preserve">том и утверждаемым учредителем </w:t>
      </w:r>
      <w:r w:rsidRPr="00065B01">
        <w:rPr>
          <w:sz w:val="28"/>
          <w:szCs w:val="28"/>
        </w:rPr>
        <w:t>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5.2</w:t>
      </w:r>
      <w:r w:rsidRPr="00DD7D5D">
        <w:rPr>
          <w:sz w:val="28"/>
          <w:szCs w:val="28"/>
        </w:rPr>
        <w:t xml:space="preserve">. В состав Оргкомитета </w:t>
      </w:r>
      <w:r w:rsidR="00005DA0" w:rsidRPr="00DD7D5D">
        <w:rPr>
          <w:sz w:val="28"/>
          <w:szCs w:val="28"/>
        </w:rPr>
        <w:t xml:space="preserve">Конкурса </w:t>
      </w:r>
      <w:r w:rsidRPr="00DD7D5D">
        <w:rPr>
          <w:sz w:val="28"/>
          <w:szCs w:val="28"/>
        </w:rPr>
        <w:t>входит председатель и его члены. Состав оргкомитета ежегодно утверждается учредителями 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5.3. Оргкомитет конкурса ежегодно: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- разрабатывает положение о конкурсе, определяет порядок его проведения, текущую документацию, смету расходов, а также сроки проведения туров </w:t>
      </w:r>
      <w:r w:rsidR="00005DA0">
        <w:rPr>
          <w:sz w:val="28"/>
          <w:szCs w:val="28"/>
        </w:rPr>
        <w:t>муниципального</w:t>
      </w:r>
      <w:r w:rsidRPr="00065B01">
        <w:rPr>
          <w:sz w:val="28"/>
          <w:szCs w:val="28"/>
        </w:rPr>
        <w:t xml:space="preserve"> этапа;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 - уста</w:t>
      </w:r>
      <w:r w:rsidR="00BB77AE">
        <w:rPr>
          <w:sz w:val="28"/>
          <w:szCs w:val="28"/>
        </w:rPr>
        <w:t>навливает процедуру проведения К</w:t>
      </w:r>
      <w:r w:rsidRPr="00065B01">
        <w:rPr>
          <w:sz w:val="28"/>
          <w:szCs w:val="28"/>
        </w:rPr>
        <w:t>онкурса и критерии оценивания конкурсных заданий;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определяет требования к оформлению и экспертизе материалов, представляемых заявителями и участниками в оргкомитет;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определяет требования к оформлению материалов, представляемых на конкурс;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утверждает состав жюри конкурса, регламент его работы;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разрабатывает сценарии проведения конкурсных мероприятий и церемонии награждения;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устанавливает порядок информационного сопровождения организации и проведения 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5.5. Члены Оргкомитета полномочны, осуществлять выезды в </w:t>
      </w:r>
      <w:r w:rsidR="00F93EFF">
        <w:rPr>
          <w:sz w:val="28"/>
          <w:szCs w:val="28"/>
        </w:rPr>
        <w:t xml:space="preserve">дошкольные образовательные организации Пий-Хемского кожууна </w:t>
      </w:r>
      <w:r w:rsidRPr="00065B01">
        <w:rPr>
          <w:sz w:val="28"/>
          <w:szCs w:val="28"/>
        </w:rPr>
        <w:t xml:space="preserve">по проверке качества проведения </w:t>
      </w:r>
      <w:r w:rsidR="00F93EFF">
        <w:rPr>
          <w:sz w:val="28"/>
          <w:szCs w:val="28"/>
        </w:rPr>
        <w:t>дошкольного</w:t>
      </w:r>
      <w:r w:rsidRPr="00065B01">
        <w:rPr>
          <w:sz w:val="28"/>
          <w:szCs w:val="28"/>
        </w:rPr>
        <w:t xml:space="preserve"> этапа 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A344B" w:rsidRPr="00065B01" w:rsidRDefault="005A344B" w:rsidP="005A344B">
      <w:pPr>
        <w:tabs>
          <w:tab w:val="num" w:pos="0"/>
        </w:tabs>
        <w:jc w:val="center"/>
        <w:rPr>
          <w:b/>
          <w:sz w:val="28"/>
          <w:szCs w:val="28"/>
        </w:rPr>
      </w:pPr>
      <w:r w:rsidRPr="00065B01">
        <w:rPr>
          <w:b/>
          <w:sz w:val="28"/>
          <w:szCs w:val="28"/>
          <w:lang w:val="en-US"/>
        </w:rPr>
        <w:t>VI</w:t>
      </w:r>
      <w:r w:rsidRPr="00065B01">
        <w:rPr>
          <w:b/>
          <w:sz w:val="28"/>
          <w:szCs w:val="28"/>
        </w:rPr>
        <w:t>. Порядок представления документов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6.1. Участниками представляются следующие документы:</w:t>
      </w:r>
    </w:p>
    <w:p w:rsidR="005A344B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- копия приказа об итогах проведения </w:t>
      </w:r>
      <w:r w:rsidR="00BB77AE">
        <w:rPr>
          <w:sz w:val="28"/>
          <w:szCs w:val="28"/>
        </w:rPr>
        <w:t>дошкольного</w:t>
      </w:r>
      <w:r w:rsidRPr="00065B01">
        <w:rPr>
          <w:sz w:val="28"/>
          <w:szCs w:val="28"/>
        </w:rPr>
        <w:t xml:space="preserve"> этапа конкурса;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</w:t>
      </w:r>
      <w:r w:rsidRPr="00065B01">
        <w:rPr>
          <w:sz w:val="28"/>
          <w:szCs w:val="28"/>
        </w:rPr>
        <w:t xml:space="preserve">об итогах проведения </w:t>
      </w:r>
      <w:r w:rsidR="00BB77AE">
        <w:rPr>
          <w:sz w:val="28"/>
          <w:szCs w:val="28"/>
        </w:rPr>
        <w:t>дошкольного</w:t>
      </w:r>
      <w:r w:rsidRPr="00065B01">
        <w:rPr>
          <w:sz w:val="28"/>
          <w:szCs w:val="28"/>
        </w:rPr>
        <w:t xml:space="preserve"> этапа конкурса</w:t>
      </w:r>
      <w:r>
        <w:rPr>
          <w:sz w:val="28"/>
          <w:szCs w:val="28"/>
        </w:rPr>
        <w:t>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представление на конкурсанта (приложени</w:t>
      </w:r>
      <w:r>
        <w:rPr>
          <w:sz w:val="28"/>
          <w:szCs w:val="28"/>
        </w:rPr>
        <w:t xml:space="preserve">е </w:t>
      </w:r>
      <w:r w:rsidRPr="00065B01">
        <w:rPr>
          <w:sz w:val="28"/>
          <w:szCs w:val="28"/>
        </w:rPr>
        <w:t>1);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личное заявление конкурсан</w:t>
      </w:r>
      <w:r>
        <w:rPr>
          <w:sz w:val="28"/>
          <w:szCs w:val="28"/>
        </w:rPr>
        <w:t xml:space="preserve">та (приложение </w:t>
      </w:r>
      <w:r w:rsidRPr="00065B01">
        <w:rPr>
          <w:sz w:val="28"/>
          <w:szCs w:val="28"/>
        </w:rPr>
        <w:t>2);</w:t>
      </w:r>
    </w:p>
    <w:p w:rsidR="005A344B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информационная карта (приложение </w:t>
      </w:r>
      <w:r w:rsidRPr="00065B01">
        <w:rPr>
          <w:sz w:val="28"/>
          <w:szCs w:val="28"/>
        </w:rPr>
        <w:t xml:space="preserve">3);  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(приложение 4);</w:t>
      </w:r>
    </w:p>
    <w:p w:rsidR="005A344B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96F8E">
        <w:rPr>
          <w:sz w:val="28"/>
          <w:szCs w:val="28"/>
        </w:rPr>
        <w:t>- конкурсный материал первого (заочного) тура Конкурса</w:t>
      </w:r>
      <w:r w:rsidR="00396F8E" w:rsidRPr="00396F8E">
        <w:rPr>
          <w:sz w:val="28"/>
          <w:szCs w:val="28"/>
        </w:rPr>
        <w:t xml:space="preserve"> (визитная карточка);</w:t>
      </w:r>
    </w:p>
    <w:p w:rsidR="005A344B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- фотография (</w:t>
      </w:r>
      <w:r>
        <w:rPr>
          <w:sz w:val="28"/>
          <w:szCs w:val="28"/>
        </w:rPr>
        <w:t>9</w:t>
      </w:r>
      <w:r w:rsidRPr="00065B01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13</w:t>
      </w:r>
      <w:r w:rsidRPr="00065B01">
        <w:rPr>
          <w:sz w:val="28"/>
          <w:szCs w:val="28"/>
        </w:rPr>
        <w:t>) – 1 шт.;</w:t>
      </w:r>
    </w:p>
    <w:p w:rsidR="00F85E8C" w:rsidRPr="00065B01" w:rsidRDefault="004A195E" w:rsidP="00F85E8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E8C">
        <w:rPr>
          <w:sz w:val="28"/>
          <w:szCs w:val="28"/>
        </w:rPr>
        <w:t>жанровые фотографии 3-5 шт.;</w:t>
      </w:r>
    </w:p>
    <w:p w:rsidR="00F85E8C" w:rsidRPr="00065B01" w:rsidRDefault="00F85E8C" w:rsidP="00F85E8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lastRenderedPageBreak/>
        <w:t>- копия профсоюзного билета;</w:t>
      </w:r>
    </w:p>
    <w:p w:rsidR="00F85E8C" w:rsidRPr="00E149FB" w:rsidRDefault="00F85E8C" w:rsidP="00F85E8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149FB">
        <w:rPr>
          <w:sz w:val="28"/>
          <w:szCs w:val="28"/>
        </w:rPr>
        <w:t>- копия паспорта;</w:t>
      </w:r>
    </w:p>
    <w:p w:rsidR="00F85E8C" w:rsidRPr="00E149FB" w:rsidRDefault="00F85E8C" w:rsidP="00F85E8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149FB">
        <w:rPr>
          <w:sz w:val="28"/>
          <w:szCs w:val="28"/>
        </w:rPr>
        <w:t>- копия ИНН и страхового свидетельства Пенсионного фонда;</w:t>
      </w:r>
    </w:p>
    <w:p w:rsidR="00F85E8C" w:rsidRPr="00065B01" w:rsidRDefault="00F85E8C" w:rsidP="00F85E8C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149FB">
        <w:rPr>
          <w:sz w:val="28"/>
          <w:szCs w:val="28"/>
        </w:rPr>
        <w:t>- копия личных банковских реквизитов.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6.2. Данный перечень документов должен быть заверен руководителем </w:t>
      </w:r>
      <w:r w:rsidR="00BA4263">
        <w:rPr>
          <w:sz w:val="28"/>
          <w:szCs w:val="28"/>
        </w:rPr>
        <w:t>дошкольной образовательной организации</w:t>
      </w:r>
      <w:r w:rsidRPr="00065B01">
        <w:rPr>
          <w:sz w:val="28"/>
          <w:szCs w:val="28"/>
        </w:rPr>
        <w:t>, направляющего участника на третий этап 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A344B" w:rsidRPr="00065B01" w:rsidRDefault="005A344B" w:rsidP="005A34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A2925">
        <w:rPr>
          <w:b/>
          <w:sz w:val="28"/>
          <w:szCs w:val="28"/>
        </w:rPr>
        <w:t xml:space="preserve">. </w:t>
      </w:r>
      <w:r w:rsidRPr="00065B01">
        <w:rPr>
          <w:b/>
          <w:sz w:val="28"/>
          <w:szCs w:val="28"/>
        </w:rPr>
        <w:t>Финал конкурса</w:t>
      </w:r>
    </w:p>
    <w:p w:rsidR="005A344B" w:rsidRPr="00FC48C5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65B01">
        <w:rPr>
          <w:sz w:val="28"/>
          <w:szCs w:val="28"/>
        </w:rPr>
        <w:t xml:space="preserve">.1. </w:t>
      </w:r>
      <w:r w:rsidRPr="00FC48C5">
        <w:rPr>
          <w:sz w:val="28"/>
          <w:szCs w:val="28"/>
        </w:rPr>
        <w:t xml:space="preserve">Выдвижение кандидатов на участие в </w:t>
      </w:r>
      <w:r w:rsidR="00E11A33">
        <w:rPr>
          <w:sz w:val="28"/>
          <w:szCs w:val="28"/>
        </w:rPr>
        <w:t>третьем</w:t>
      </w:r>
      <w:r w:rsidRPr="00FC48C5">
        <w:rPr>
          <w:sz w:val="28"/>
          <w:szCs w:val="28"/>
        </w:rPr>
        <w:t xml:space="preserve"> этапе конкурса проводится оргкомитетом </w:t>
      </w:r>
      <w:r w:rsidR="00E11A33">
        <w:rPr>
          <w:sz w:val="28"/>
          <w:szCs w:val="28"/>
        </w:rPr>
        <w:t>второго</w:t>
      </w:r>
      <w:r w:rsidRPr="00FC48C5">
        <w:rPr>
          <w:sz w:val="28"/>
          <w:szCs w:val="28"/>
        </w:rPr>
        <w:t xml:space="preserve"> этапа конкурса согласно «Порядку проведения финала конкурса».</w:t>
      </w:r>
    </w:p>
    <w:p w:rsidR="00E11A33" w:rsidRPr="00065B01" w:rsidRDefault="005A344B" w:rsidP="00E11A33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65B01">
        <w:rPr>
          <w:sz w:val="28"/>
          <w:szCs w:val="28"/>
        </w:rPr>
        <w:t xml:space="preserve">.2. Если победитель, выдвинутый на участие в </w:t>
      </w:r>
      <w:r w:rsidR="00E11A33">
        <w:rPr>
          <w:sz w:val="28"/>
          <w:szCs w:val="28"/>
        </w:rPr>
        <w:t>третьем этапе Всероссийского этапа</w:t>
      </w:r>
      <w:r w:rsidRPr="00065B01">
        <w:rPr>
          <w:sz w:val="28"/>
          <w:szCs w:val="28"/>
        </w:rPr>
        <w:t xml:space="preserve"> конкурса, по каким-либо причинам не может принять участие, организационный комитет </w:t>
      </w:r>
      <w:r w:rsidR="00E11A33">
        <w:rPr>
          <w:sz w:val="28"/>
          <w:szCs w:val="28"/>
        </w:rPr>
        <w:t>второго</w:t>
      </w:r>
      <w:r w:rsidRPr="00065B01">
        <w:rPr>
          <w:sz w:val="28"/>
          <w:szCs w:val="28"/>
        </w:rPr>
        <w:t xml:space="preserve"> этапа конкурса вправе направить участника, занявшего на нем второе место</w:t>
      </w:r>
      <w:r w:rsidR="00E11A33">
        <w:rPr>
          <w:sz w:val="28"/>
          <w:szCs w:val="28"/>
        </w:rPr>
        <w:t xml:space="preserve"> и являющийся </w:t>
      </w:r>
      <w:r w:rsidR="00E11A33" w:rsidRPr="00DF62E8">
        <w:rPr>
          <w:sz w:val="28"/>
          <w:szCs w:val="28"/>
        </w:rPr>
        <w:t>членом Общероссийского Профсоюза образования</w:t>
      </w:r>
      <w:r w:rsidR="00E11A33">
        <w:rPr>
          <w:sz w:val="28"/>
          <w:szCs w:val="28"/>
        </w:rPr>
        <w:t>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A344B" w:rsidRPr="00065B01" w:rsidRDefault="005A344B" w:rsidP="005A344B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065B01">
        <w:rPr>
          <w:b/>
          <w:sz w:val="28"/>
          <w:szCs w:val="28"/>
          <w:lang w:val="en-US"/>
        </w:rPr>
        <w:t>VIII</w:t>
      </w:r>
      <w:r w:rsidRPr="00065B01">
        <w:rPr>
          <w:b/>
          <w:sz w:val="28"/>
          <w:szCs w:val="28"/>
        </w:rPr>
        <w:t>. Символика конкурса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8.1.</w:t>
      </w:r>
      <w:r>
        <w:rPr>
          <w:sz w:val="28"/>
          <w:szCs w:val="28"/>
        </w:rPr>
        <w:t xml:space="preserve"> Официальной эмблемой конкурса </w:t>
      </w:r>
      <w:r w:rsidRPr="00065B01">
        <w:rPr>
          <w:sz w:val="28"/>
          <w:szCs w:val="28"/>
        </w:rPr>
        <w:t>является «жемчужина в раковине». Жемчужина, как символ чистоты и совершенства,</w:t>
      </w:r>
      <w:r>
        <w:rPr>
          <w:sz w:val="28"/>
          <w:szCs w:val="28"/>
        </w:rPr>
        <w:t xml:space="preserve"> зарождающейся и формирующейся </w:t>
      </w:r>
      <w:r w:rsidRPr="00065B01">
        <w:rPr>
          <w:sz w:val="28"/>
          <w:szCs w:val="28"/>
        </w:rPr>
        <w:t>жизн</w:t>
      </w:r>
      <w:r>
        <w:rPr>
          <w:sz w:val="28"/>
          <w:szCs w:val="28"/>
        </w:rPr>
        <w:t xml:space="preserve">и, защищенной, как в раковине, </w:t>
      </w:r>
      <w:r w:rsidRPr="00065B01">
        <w:rPr>
          <w:sz w:val="28"/>
          <w:szCs w:val="28"/>
        </w:rPr>
        <w:t>т</w:t>
      </w:r>
      <w:r>
        <w:rPr>
          <w:sz w:val="28"/>
          <w:szCs w:val="28"/>
        </w:rPr>
        <w:t xml:space="preserve">еплотой и заботой воспитателя </w:t>
      </w:r>
      <w:r w:rsidRPr="00065B01">
        <w:rPr>
          <w:sz w:val="28"/>
          <w:szCs w:val="28"/>
        </w:rPr>
        <w:t>– ведь именно</w:t>
      </w:r>
      <w:r>
        <w:rPr>
          <w:sz w:val="28"/>
          <w:szCs w:val="28"/>
        </w:rPr>
        <w:t xml:space="preserve"> в детском саду, после семьи, </w:t>
      </w:r>
      <w:r w:rsidRPr="00065B01">
        <w:rPr>
          <w:sz w:val="28"/>
          <w:szCs w:val="28"/>
        </w:rPr>
        <w:t>закладываются основы будущего Человека; символ единства воспитания и обучения.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 xml:space="preserve">8.2. Использование официальной эмблемы конкурса обязательно на всех этапах конкурса. 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A344B" w:rsidRPr="00065B01" w:rsidRDefault="005A344B" w:rsidP="005A344B">
      <w:pPr>
        <w:tabs>
          <w:tab w:val="num" w:pos="0"/>
        </w:tabs>
        <w:jc w:val="center"/>
        <w:rPr>
          <w:b/>
          <w:sz w:val="28"/>
          <w:szCs w:val="28"/>
        </w:rPr>
      </w:pPr>
      <w:r w:rsidRPr="00065B01">
        <w:rPr>
          <w:b/>
          <w:sz w:val="28"/>
          <w:szCs w:val="28"/>
          <w:lang w:val="en-US"/>
        </w:rPr>
        <w:t>IX</w:t>
      </w:r>
      <w:r w:rsidRPr="00065B01">
        <w:rPr>
          <w:b/>
          <w:sz w:val="28"/>
          <w:szCs w:val="28"/>
        </w:rPr>
        <w:t>. Поощрение победителей конкурса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5B01">
        <w:rPr>
          <w:sz w:val="28"/>
          <w:szCs w:val="28"/>
        </w:rPr>
        <w:t>9.1. На всех этапах конкурса оргкомитеты самостоятельно определяют формы поощрения победителей.</w:t>
      </w:r>
    </w:p>
    <w:p w:rsidR="00E11A33" w:rsidRDefault="00E11A33" w:rsidP="00E11A33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065B01">
        <w:rPr>
          <w:sz w:val="28"/>
          <w:szCs w:val="28"/>
        </w:rPr>
        <w:t xml:space="preserve">Победитель </w:t>
      </w:r>
      <w:r>
        <w:rPr>
          <w:sz w:val="28"/>
          <w:szCs w:val="28"/>
        </w:rPr>
        <w:t xml:space="preserve">и </w:t>
      </w:r>
      <w:r w:rsidRPr="00065B01">
        <w:rPr>
          <w:sz w:val="28"/>
          <w:szCs w:val="28"/>
        </w:rPr>
        <w:t xml:space="preserve">лауреаты конкурса </w:t>
      </w:r>
      <w:r>
        <w:rPr>
          <w:sz w:val="28"/>
          <w:szCs w:val="28"/>
        </w:rPr>
        <w:t>муниципального этапа конкурса награждаются дипло</w:t>
      </w:r>
      <w:r w:rsidRPr="00065B01">
        <w:rPr>
          <w:sz w:val="28"/>
          <w:szCs w:val="28"/>
        </w:rPr>
        <w:t>м</w:t>
      </w:r>
      <w:r>
        <w:rPr>
          <w:sz w:val="28"/>
          <w:szCs w:val="28"/>
        </w:rPr>
        <w:t>ами МКУ УО.</w:t>
      </w:r>
    </w:p>
    <w:p w:rsidR="005A344B" w:rsidRPr="00065B01" w:rsidRDefault="00E11A33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5A344B" w:rsidRPr="00065B01">
        <w:rPr>
          <w:sz w:val="28"/>
          <w:szCs w:val="28"/>
        </w:rPr>
        <w:t>. Учредители конкурса, спонсоры, другие организации и частные лица могут устанавливать свои индивидуальные премии и призы участникам конкурса.</w:t>
      </w:r>
    </w:p>
    <w:p w:rsidR="005A344B" w:rsidRPr="00065B01" w:rsidRDefault="005A344B" w:rsidP="005A344B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A344B" w:rsidRDefault="005A344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344B" w:rsidRDefault="0094196B" w:rsidP="005A344B">
      <w:pPr>
        <w:suppressAutoHyphens/>
        <w:jc w:val="right"/>
        <w:rPr>
          <w:sz w:val="28"/>
          <w:szCs w:val="28"/>
        </w:rPr>
      </w:pPr>
      <w:bookmarkStart w:id="0" w:name="bookmark2"/>
      <w:r>
        <w:rPr>
          <w:sz w:val="28"/>
          <w:szCs w:val="28"/>
        </w:rPr>
        <w:lastRenderedPageBreak/>
        <w:t>Приложение №3</w:t>
      </w:r>
      <w:r w:rsidR="005A344B">
        <w:rPr>
          <w:sz w:val="28"/>
          <w:szCs w:val="28"/>
        </w:rPr>
        <w:t xml:space="preserve"> </w:t>
      </w:r>
    </w:p>
    <w:p w:rsidR="0094196B" w:rsidRDefault="0094196B" w:rsidP="0094196B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МКУ "Управление образованием"</w:t>
      </w:r>
    </w:p>
    <w:p w:rsidR="0094196B" w:rsidRDefault="0094196B" w:rsidP="0094196B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Пий-Хемского кожууна </w:t>
      </w:r>
    </w:p>
    <w:p w:rsidR="0094196B" w:rsidRDefault="008D0A57" w:rsidP="0094196B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«12» января 2021</w:t>
      </w:r>
      <w:r w:rsidR="0094196B">
        <w:rPr>
          <w:sz w:val="28"/>
          <w:szCs w:val="28"/>
        </w:rPr>
        <w:t>г.  № 4</w:t>
      </w:r>
    </w:p>
    <w:p w:rsidR="0094196B" w:rsidRPr="00065B01" w:rsidRDefault="0094196B" w:rsidP="0094196B">
      <w:pPr>
        <w:shd w:val="clear" w:color="auto" w:fill="FFFFFF"/>
        <w:ind w:right="-104" w:firstLine="709"/>
        <w:jc w:val="right"/>
        <w:rPr>
          <w:b/>
          <w:sz w:val="28"/>
          <w:szCs w:val="28"/>
        </w:rPr>
      </w:pPr>
    </w:p>
    <w:p w:rsidR="0094196B" w:rsidRDefault="0094196B" w:rsidP="005A344B">
      <w:pPr>
        <w:suppressAutoHyphens/>
        <w:jc w:val="right"/>
        <w:rPr>
          <w:sz w:val="28"/>
          <w:szCs w:val="28"/>
        </w:rPr>
      </w:pPr>
    </w:p>
    <w:p w:rsidR="005A344B" w:rsidRPr="00C204D0" w:rsidRDefault="005A344B" w:rsidP="005A344B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  <w:r w:rsidRPr="00C204D0">
        <w:rPr>
          <w:b/>
          <w:sz w:val="28"/>
          <w:szCs w:val="28"/>
        </w:rPr>
        <w:t xml:space="preserve">ПОРЯДОК </w:t>
      </w:r>
    </w:p>
    <w:p w:rsidR="005A344B" w:rsidRPr="00C204D0" w:rsidRDefault="0094196B" w:rsidP="005A344B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этапа</w:t>
      </w:r>
      <w:r w:rsidR="005A344B" w:rsidRPr="00C204D0">
        <w:rPr>
          <w:b/>
          <w:sz w:val="28"/>
          <w:szCs w:val="28"/>
        </w:rPr>
        <w:t xml:space="preserve"> конкурса </w:t>
      </w:r>
    </w:p>
    <w:p w:rsidR="005A344B" w:rsidRPr="00C204D0" w:rsidRDefault="005A344B" w:rsidP="005A344B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  <w:r w:rsidRPr="00C204D0">
        <w:rPr>
          <w:b/>
          <w:sz w:val="28"/>
          <w:szCs w:val="28"/>
        </w:rPr>
        <w:t xml:space="preserve">«Воспитатель года </w:t>
      </w:r>
      <w:r w:rsidR="0094196B">
        <w:rPr>
          <w:b/>
          <w:sz w:val="28"/>
          <w:szCs w:val="28"/>
        </w:rPr>
        <w:t>Пий-Хемского кожууна</w:t>
      </w:r>
      <w:r w:rsidRPr="00C204D0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1</w:t>
      </w:r>
      <w:r w:rsidRPr="00C204D0">
        <w:rPr>
          <w:b/>
          <w:sz w:val="28"/>
          <w:szCs w:val="28"/>
        </w:rPr>
        <w:t>»</w:t>
      </w:r>
    </w:p>
    <w:p w:rsidR="005A344B" w:rsidRPr="00C204D0" w:rsidRDefault="005A344B" w:rsidP="005A344B">
      <w:pPr>
        <w:tabs>
          <w:tab w:val="num" w:pos="0"/>
        </w:tabs>
        <w:ind w:right="-2" w:firstLine="720"/>
        <w:jc w:val="both"/>
        <w:rPr>
          <w:b/>
          <w:sz w:val="28"/>
          <w:szCs w:val="28"/>
        </w:rPr>
      </w:pPr>
    </w:p>
    <w:p w:rsidR="005A344B" w:rsidRPr="00C204D0" w:rsidRDefault="005A344B" w:rsidP="005A344B">
      <w:pPr>
        <w:tabs>
          <w:tab w:val="num" w:pos="0"/>
        </w:tabs>
        <w:ind w:right="-2"/>
        <w:jc w:val="center"/>
        <w:rPr>
          <w:b/>
          <w:sz w:val="28"/>
          <w:szCs w:val="28"/>
        </w:rPr>
      </w:pPr>
      <w:r w:rsidRPr="00C204D0">
        <w:rPr>
          <w:b/>
          <w:sz w:val="28"/>
          <w:szCs w:val="28"/>
          <w:lang w:val="en-US"/>
        </w:rPr>
        <w:t>I</w:t>
      </w:r>
      <w:r w:rsidRPr="00C204D0">
        <w:rPr>
          <w:b/>
          <w:sz w:val="28"/>
          <w:szCs w:val="28"/>
        </w:rPr>
        <w:t>. Общие положения</w:t>
      </w:r>
    </w:p>
    <w:p w:rsidR="005A344B" w:rsidRPr="00C204D0" w:rsidRDefault="005A344B" w:rsidP="005A344B">
      <w:pPr>
        <w:tabs>
          <w:tab w:val="num" w:pos="0"/>
        </w:tabs>
        <w:ind w:right="-2" w:firstLine="709"/>
        <w:jc w:val="both"/>
        <w:rPr>
          <w:sz w:val="28"/>
          <w:szCs w:val="28"/>
        </w:rPr>
      </w:pPr>
      <w:r w:rsidRPr="00C204D0">
        <w:rPr>
          <w:sz w:val="28"/>
          <w:szCs w:val="28"/>
        </w:rPr>
        <w:t xml:space="preserve">1.1. Настоящий порядок проведения </w:t>
      </w:r>
      <w:r w:rsidR="0094196B">
        <w:rPr>
          <w:sz w:val="28"/>
          <w:szCs w:val="28"/>
        </w:rPr>
        <w:t xml:space="preserve">муниципального этапа </w:t>
      </w:r>
      <w:r w:rsidRPr="00C204D0">
        <w:rPr>
          <w:sz w:val="28"/>
          <w:szCs w:val="28"/>
        </w:rPr>
        <w:t xml:space="preserve">конкурса «Воспитатель года </w:t>
      </w:r>
      <w:r w:rsidR="0094196B">
        <w:rPr>
          <w:sz w:val="28"/>
          <w:szCs w:val="28"/>
        </w:rPr>
        <w:t>Пий-Хемского кожууна</w:t>
      </w:r>
      <w:r w:rsidRPr="00C204D0">
        <w:rPr>
          <w:sz w:val="28"/>
          <w:szCs w:val="28"/>
        </w:rPr>
        <w:t xml:space="preserve"> – 202</w:t>
      </w:r>
      <w:r>
        <w:rPr>
          <w:sz w:val="28"/>
          <w:szCs w:val="28"/>
        </w:rPr>
        <w:t>1</w:t>
      </w:r>
      <w:r w:rsidRPr="00C204D0">
        <w:rPr>
          <w:sz w:val="28"/>
          <w:szCs w:val="28"/>
        </w:rPr>
        <w:t xml:space="preserve">» (далее – Конкурс) подготовлен и реализуется в соответствии с Положением о </w:t>
      </w:r>
      <w:r w:rsidR="00710B3F">
        <w:rPr>
          <w:sz w:val="28"/>
          <w:szCs w:val="28"/>
        </w:rPr>
        <w:t xml:space="preserve">республиканском </w:t>
      </w:r>
      <w:r w:rsidRPr="00C204D0">
        <w:rPr>
          <w:sz w:val="28"/>
          <w:szCs w:val="28"/>
        </w:rPr>
        <w:t xml:space="preserve">конкурсе «Воспитатель года </w:t>
      </w:r>
      <w:r w:rsidR="00710B3F">
        <w:rPr>
          <w:sz w:val="28"/>
          <w:szCs w:val="28"/>
        </w:rPr>
        <w:t>Республики Тыва - 2021</w:t>
      </w:r>
      <w:r w:rsidRPr="00C204D0">
        <w:rPr>
          <w:sz w:val="28"/>
          <w:szCs w:val="28"/>
        </w:rPr>
        <w:t>».</w:t>
      </w:r>
    </w:p>
    <w:p w:rsidR="005A344B" w:rsidRPr="00C204D0" w:rsidRDefault="005A344B" w:rsidP="005A344B">
      <w:pPr>
        <w:tabs>
          <w:tab w:val="num" w:pos="0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C204D0">
        <w:rPr>
          <w:sz w:val="28"/>
          <w:szCs w:val="28"/>
        </w:rPr>
        <w:t xml:space="preserve">1.2. </w:t>
      </w:r>
      <w:r w:rsidRPr="00C204D0">
        <w:rPr>
          <w:color w:val="000000"/>
          <w:sz w:val="28"/>
          <w:szCs w:val="28"/>
        </w:rPr>
        <w:t xml:space="preserve">Порядок определяет: </w:t>
      </w:r>
      <w:r w:rsidRPr="00C204D0">
        <w:rPr>
          <w:sz w:val="28"/>
          <w:szCs w:val="28"/>
        </w:rPr>
        <w:t xml:space="preserve">место и сроки проведения </w:t>
      </w:r>
      <w:r w:rsidR="00116841">
        <w:rPr>
          <w:sz w:val="28"/>
          <w:szCs w:val="28"/>
        </w:rPr>
        <w:t xml:space="preserve">муниципального этапа </w:t>
      </w:r>
      <w:r w:rsidRPr="00C204D0">
        <w:rPr>
          <w:sz w:val="28"/>
          <w:szCs w:val="28"/>
        </w:rPr>
        <w:t xml:space="preserve">конкурса «Воспитатель года </w:t>
      </w:r>
      <w:r w:rsidR="00116841">
        <w:rPr>
          <w:sz w:val="28"/>
          <w:szCs w:val="28"/>
        </w:rPr>
        <w:t>Пий-Хемского кожууна</w:t>
      </w:r>
      <w:r w:rsidRPr="00C204D0">
        <w:rPr>
          <w:sz w:val="28"/>
          <w:szCs w:val="28"/>
        </w:rPr>
        <w:t xml:space="preserve"> – 202</w:t>
      </w:r>
      <w:r>
        <w:rPr>
          <w:sz w:val="28"/>
          <w:szCs w:val="28"/>
        </w:rPr>
        <w:t>1</w:t>
      </w:r>
      <w:r w:rsidRPr="00C204D0">
        <w:rPr>
          <w:sz w:val="28"/>
          <w:szCs w:val="28"/>
        </w:rPr>
        <w:t>»:</w:t>
      </w:r>
    </w:p>
    <w:p w:rsidR="005A344B" w:rsidRPr="00C204D0" w:rsidRDefault="005A344B" w:rsidP="005124D0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C204D0">
        <w:rPr>
          <w:sz w:val="28"/>
          <w:szCs w:val="28"/>
        </w:rPr>
        <w:t>требования к составу участников Конкурса,</w:t>
      </w:r>
    </w:p>
    <w:p w:rsidR="005A344B" w:rsidRPr="00C204D0" w:rsidRDefault="005A344B" w:rsidP="005124D0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C204D0">
        <w:rPr>
          <w:sz w:val="28"/>
          <w:szCs w:val="28"/>
        </w:rPr>
        <w:t>требования к оформлению и экспертизе материалов,</w:t>
      </w:r>
    </w:p>
    <w:p w:rsidR="005A344B" w:rsidRPr="00C204D0" w:rsidRDefault="005A344B" w:rsidP="005124D0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C204D0">
        <w:rPr>
          <w:sz w:val="28"/>
          <w:szCs w:val="28"/>
        </w:rPr>
        <w:t>перечень конкурсных мероприятий и критерии их оценки,</w:t>
      </w:r>
    </w:p>
    <w:p w:rsidR="005A344B" w:rsidRPr="00C204D0" w:rsidRDefault="005A344B" w:rsidP="005124D0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C204D0">
        <w:rPr>
          <w:sz w:val="28"/>
          <w:szCs w:val="28"/>
        </w:rPr>
        <w:t>процедуру выбора и награждения победителя и лауреатов Конкурса,</w:t>
      </w:r>
    </w:p>
    <w:p w:rsidR="005A344B" w:rsidRPr="00C204D0" w:rsidRDefault="005A344B" w:rsidP="005124D0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C204D0">
        <w:rPr>
          <w:sz w:val="28"/>
          <w:szCs w:val="28"/>
        </w:rPr>
        <w:t>процедуру утверждения</w:t>
      </w:r>
      <w:r w:rsidR="00116841">
        <w:rPr>
          <w:sz w:val="28"/>
          <w:szCs w:val="28"/>
        </w:rPr>
        <w:t xml:space="preserve"> состава жюри</w:t>
      </w:r>
      <w:r w:rsidRPr="00C204D0">
        <w:rPr>
          <w:sz w:val="28"/>
          <w:szCs w:val="28"/>
        </w:rPr>
        <w:t>.</w:t>
      </w:r>
    </w:p>
    <w:p w:rsidR="005A344B" w:rsidRPr="00C204D0" w:rsidRDefault="005A344B" w:rsidP="005A344B">
      <w:pPr>
        <w:shd w:val="clear" w:color="auto" w:fill="FFFFFF"/>
        <w:ind w:right="-2" w:firstLine="709"/>
        <w:jc w:val="both"/>
        <w:rPr>
          <w:sz w:val="28"/>
          <w:szCs w:val="28"/>
        </w:rPr>
      </w:pPr>
      <w:r w:rsidRPr="00C204D0">
        <w:rPr>
          <w:color w:val="000000"/>
          <w:sz w:val="28"/>
          <w:szCs w:val="28"/>
        </w:rPr>
        <w:t xml:space="preserve">1.3. Организационно-техническое сопровождение </w:t>
      </w:r>
      <w:r w:rsidR="00116841">
        <w:rPr>
          <w:color w:val="000000"/>
          <w:sz w:val="28"/>
          <w:szCs w:val="28"/>
        </w:rPr>
        <w:t>второго этапа</w:t>
      </w:r>
      <w:r w:rsidRPr="00C204D0">
        <w:rPr>
          <w:color w:val="000000"/>
          <w:sz w:val="28"/>
          <w:szCs w:val="28"/>
        </w:rPr>
        <w:t xml:space="preserve"> Конкурса обеспечивает</w:t>
      </w:r>
      <w:r w:rsidR="00116841">
        <w:rPr>
          <w:color w:val="000000"/>
          <w:sz w:val="28"/>
          <w:szCs w:val="28"/>
        </w:rPr>
        <w:t xml:space="preserve"> МКУ "Управление образованием" администрации Пий-Хемского кожууна</w:t>
      </w:r>
      <w:r w:rsidRPr="00C204D0">
        <w:rPr>
          <w:sz w:val="28"/>
          <w:szCs w:val="28"/>
        </w:rPr>
        <w:t>.</w:t>
      </w:r>
    </w:p>
    <w:p w:rsidR="005A344B" w:rsidRPr="00C204D0" w:rsidRDefault="005A344B" w:rsidP="005A344B">
      <w:pPr>
        <w:tabs>
          <w:tab w:val="num" w:pos="0"/>
        </w:tabs>
        <w:autoSpaceDE w:val="0"/>
        <w:autoSpaceDN w:val="0"/>
        <w:adjustRightInd w:val="0"/>
        <w:ind w:right="-2" w:firstLine="720"/>
        <w:jc w:val="both"/>
        <w:rPr>
          <w:b/>
          <w:color w:val="000000"/>
          <w:sz w:val="28"/>
          <w:szCs w:val="28"/>
        </w:rPr>
      </w:pPr>
    </w:p>
    <w:p w:rsidR="005A344B" w:rsidRPr="00AA7270" w:rsidRDefault="005A344B" w:rsidP="005A344B">
      <w:pPr>
        <w:tabs>
          <w:tab w:val="num" w:pos="0"/>
        </w:tabs>
        <w:autoSpaceDE w:val="0"/>
        <w:autoSpaceDN w:val="0"/>
        <w:adjustRightInd w:val="0"/>
        <w:ind w:right="-2"/>
        <w:jc w:val="center"/>
        <w:rPr>
          <w:b/>
          <w:color w:val="000000"/>
          <w:sz w:val="28"/>
          <w:szCs w:val="28"/>
        </w:rPr>
      </w:pPr>
      <w:r w:rsidRPr="00AA7270">
        <w:rPr>
          <w:b/>
          <w:color w:val="000000"/>
          <w:sz w:val="28"/>
          <w:szCs w:val="28"/>
          <w:lang w:val="en-US"/>
        </w:rPr>
        <w:t>II</w:t>
      </w:r>
      <w:r w:rsidRPr="00AA7270">
        <w:rPr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5A344B" w:rsidRPr="00AA7270" w:rsidRDefault="005A344B" w:rsidP="005A344B">
      <w:pPr>
        <w:tabs>
          <w:tab w:val="num" w:pos="0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AA7270">
        <w:rPr>
          <w:color w:val="000000"/>
          <w:sz w:val="28"/>
          <w:szCs w:val="28"/>
        </w:rPr>
        <w:t xml:space="preserve">2.1. Участники </w:t>
      </w:r>
      <w:r w:rsidR="00BE4937">
        <w:rPr>
          <w:color w:val="000000"/>
          <w:sz w:val="28"/>
          <w:szCs w:val="28"/>
        </w:rPr>
        <w:t>муниципального этапа</w:t>
      </w:r>
      <w:r w:rsidRPr="00AA7270">
        <w:rPr>
          <w:color w:val="000000"/>
          <w:sz w:val="28"/>
          <w:szCs w:val="28"/>
        </w:rPr>
        <w:t xml:space="preserve"> Конкурса выбираются из числа победителей </w:t>
      </w:r>
      <w:r w:rsidR="00BE4937">
        <w:rPr>
          <w:color w:val="000000"/>
          <w:sz w:val="28"/>
          <w:szCs w:val="28"/>
        </w:rPr>
        <w:t>дошкольног</w:t>
      </w:r>
      <w:r w:rsidRPr="00AA7270">
        <w:rPr>
          <w:color w:val="000000"/>
          <w:sz w:val="28"/>
          <w:szCs w:val="28"/>
        </w:rPr>
        <w:t xml:space="preserve">о этапа по заявкам </w:t>
      </w:r>
      <w:r w:rsidR="00BE4937">
        <w:rPr>
          <w:color w:val="000000"/>
          <w:sz w:val="28"/>
          <w:szCs w:val="28"/>
        </w:rPr>
        <w:t>дошкольных образовательных организаций</w:t>
      </w:r>
      <w:r w:rsidRPr="00AA7270">
        <w:rPr>
          <w:color w:val="000000"/>
          <w:sz w:val="28"/>
          <w:szCs w:val="28"/>
        </w:rPr>
        <w:t>, поданных в указанные сроки.</w:t>
      </w:r>
    </w:p>
    <w:p w:rsidR="005A344B" w:rsidRPr="00AA7270" w:rsidRDefault="005A344B" w:rsidP="005A344B">
      <w:pPr>
        <w:tabs>
          <w:tab w:val="num" w:pos="0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AA7270">
        <w:rPr>
          <w:color w:val="000000"/>
          <w:sz w:val="28"/>
          <w:szCs w:val="28"/>
        </w:rPr>
        <w:tab/>
        <w:t>2.2</w:t>
      </w:r>
      <w:r w:rsidRPr="00AA7270">
        <w:rPr>
          <w:b/>
          <w:color w:val="000000"/>
          <w:sz w:val="28"/>
          <w:szCs w:val="28"/>
        </w:rPr>
        <w:t xml:space="preserve">. </w:t>
      </w:r>
      <w:r w:rsidRPr="00AA7270">
        <w:rPr>
          <w:sz w:val="28"/>
          <w:szCs w:val="28"/>
        </w:rPr>
        <w:t xml:space="preserve">Для участия в Конкурсе </w:t>
      </w:r>
      <w:r w:rsidR="00584451">
        <w:rPr>
          <w:sz w:val="28"/>
          <w:szCs w:val="28"/>
        </w:rPr>
        <w:t xml:space="preserve">дошкольные образовательные организации </w:t>
      </w:r>
      <w:r w:rsidRPr="00AA7270">
        <w:rPr>
          <w:sz w:val="28"/>
          <w:szCs w:val="28"/>
        </w:rPr>
        <w:t xml:space="preserve">официальным письмом направляют в оргкомитет </w:t>
      </w:r>
      <w:r w:rsidR="00584451">
        <w:rPr>
          <w:sz w:val="28"/>
          <w:szCs w:val="28"/>
        </w:rPr>
        <w:t xml:space="preserve">Конкурса </w:t>
      </w:r>
      <w:r w:rsidRPr="00AA7270">
        <w:rPr>
          <w:sz w:val="28"/>
          <w:szCs w:val="28"/>
        </w:rPr>
        <w:t>материалы согласно п. 5 данного Положения «Порядок представления документов».</w:t>
      </w:r>
    </w:p>
    <w:p w:rsidR="00584451" w:rsidRPr="00DF62E8" w:rsidRDefault="005A344B" w:rsidP="00584451">
      <w:pPr>
        <w:tabs>
          <w:tab w:val="num" w:pos="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AA7270">
        <w:rPr>
          <w:sz w:val="28"/>
          <w:szCs w:val="28"/>
        </w:rPr>
        <w:t xml:space="preserve">2.3. </w:t>
      </w:r>
      <w:r w:rsidR="00584451">
        <w:rPr>
          <w:sz w:val="28"/>
          <w:szCs w:val="28"/>
        </w:rPr>
        <w:t xml:space="preserve">Документы представляются в методкабинет </w:t>
      </w:r>
      <w:r w:rsidRPr="00AA7270">
        <w:rPr>
          <w:sz w:val="28"/>
          <w:szCs w:val="28"/>
        </w:rPr>
        <w:t xml:space="preserve">с отчетом о проведении </w:t>
      </w:r>
      <w:r w:rsidR="00584451">
        <w:rPr>
          <w:sz w:val="28"/>
          <w:szCs w:val="28"/>
        </w:rPr>
        <w:t>дошкольного</w:t>
      </w:r>
      <w:r w:rsidRPr="00AA7270">
        <w:rPr>
          <w:sz w:val="28"/>
          <w:szCs w:val="28"/>
        </w:rPr>
        <w:t xml:space="preserve"> этапа, заверенные председателем оргкомитета </w:t>
      </w:r>
      <w:r w:rsidR="00584451">
        <w:rPr>
          <w:sz w:val="28"/>
          <w:szCs w:val="28"/>
        </w:rPr>
        <w:t>дошкольной образовательной организации</w:t>
      </w:r>
      <w:r w:rsidRPr="00AA7270">
        <w:rPr>
          <w:sz w:val="28"/>
          <w:szCs w:val="28"/>
        </w:rPr>
        <w:t xml:space="preserve">, на бумажном и электронном носителях не позднее </w:t>
      </w:r>
      <w:r w:rsidRPr="007358BA">
        <w:rPr>
          <w:sz w:val="28"/>
          <w:szCs w:val="28"/>
        </w:rPr>
        <w:t xml:space="preserve">10 </w:t>
      </w:r>
      <w:r w:rsidR="00584451" w:rsidRPr="007358BA">
        <w:rPr>
          <w:sz w:val="28"/>
          <w:szCs w:val="28"/>
        </w:rPr>
        <w:t>февраля</w:t>
      </w:r>
      <w:r w:rsidRPr="007358BA">
        <w:rPr>
          <w:sz w:val="28"/>
          <w:szCs w:val="28"/>
        </w:rPr>
        <w:t xml:space="preserve"> </w:t>
      </w:r>
      <w:r w:rsidRPr="00AA7270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AA7270">
        <w:rPr>
          <w:sz w:val="28"/>
          <w:szCs w:val="28"/>
        </w:rPr>
        <w:t xml:space="preserve"> г. по адресу: </w:t>
      </w:r>
      <w:r w:rsidR="00584451">
        <w:rPr>
          <w:sz w:val="28"/>
          <w:szCs w:val="28"/>
        </w:rPr>
        <w:t xml:space="preserve">668510, Республика Тыва, Пий-Хемский кожуун, </w:t>
      </w:r>
      <w:r w:rsidR="00584451" w:rsidRPr="00DF62E8">
        <w:rPr>
          <w:sz w:val="28"/>
          <w:szCs w:val="28"/>
        </w:rPr>
        <w:t xml:space="preserve">ул. </w:t>
      </w:r>
      <w:r w:rsidR="00584451">
        <w:rPr>
          <w:sz w:val="28"/>
          <w:szCs w:val="28"/>
        </w:rPr>
        <w:t>Титова, 24</w:t>
      </w:r>
      <w:r w:rsidR="00584451" w:rsidRPr="00DF62E8">
        <w:rPr>
          <w:sz w:val="28"/>
          <w:szCs w:val="28"/>
        </w:rPr>
        <w:t xml:space="preserve">, </w:t>
      </w:r>
      <w:r w:rsidR="00584451">
        <w:rPr>
          <w:sz w:val="28"/>
          <w:szCs w:val="28"/>
        </w:rPr>
        <w:t>кабинет 14</w:t>
      </w:r>
      <w:r w:rsidR="00584451" w:rsidRPr="00DF62E8">
        <w:rPr>
          <w:sz w:val="28"/>
          <w:szCs w:val="28"/>
        </w:rPr>
        <w:t xml:space="preserve">, </w:t>
      </w:r>
      <w:r w:rsidR="00584451">
        <w:rPr>
          <w:sz w:val="28"/>
          <w:szCs w:val="28"/>
        </w:rPr>
        <w:t xml:space="preserve">методкабинет. </w:t>
      </w:r>
      <w:r w:rsidR="00584451" w:rsidRPr="00DF62E8">
        <w:rPr>
          <w:sz w:val="28"/>
          <w:szCs w:val="28"/>
        </w:rPr>
        <w:t>Контактный теле</w:t>
      </w:r>
      <w:r w:rsidR="00584451">
        <w:rPr>
          <w:sz w:val="28"/>
          <w:szCs w:val="28"/>
        </w:rPr>
        <w:t>фон 8(39435)2-10-67</w:t>
      </w:r>
      <w:r w:rsidR="00584451" w:rsidRPr="00DF62E8">
        <w:rPr>
          <w:sz w:val="28"/>
          <w:szCs w:val="28"/>
        </w:rPr>
        <w:t>. Документы, п</w:t>
      </w:r>
      <w:r w:rsidR="00584451">
        <w:rPr>
          <w:sz w:val="28"/>
          <w:szCs w:val="28"/>
        </w:rPr>
        <w:t>оданные позже указанного срока,</w:t>
      </w:r>
      <w:r w:rsidR="00584451" w:rsidRPr="00DF62E8">
        <w:rPr>
          <w:sz w:val="28"/>
          <w:szCs w:val="28"/>
        </w:rPr>
        <w:t xml:space="preserve"> не принимаются.</w:t>
      </w:r>
    </w:p>
    <w:p w:rsidR="005A344B" w:rsidRPr="00AA7270" w:rsidRDefault="00584451" w:rsidP="005A344B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течение двух</w:t>
      </w:r>
      <w:r w:rsidR="005A344B" w:rsidRPr="00AA7270">
        <w:rPr>
          <w:rFonts w:ascii="Times New Roman" w:hAnsi="Times New Roman" w:cs="Times New Roman"/>
          <w:sz w:val="28"/>
          <w:szCs w:val="28"/>
        </w:rPr>
        <w:t xml:space="preserve"> дней со дня получения заявок </w:t>
      </w:r>
      <w:r>
        <w:rPr>
          <w:rFonts w:ascii="Times New Roman" w:hAnsi="Times New Roman" w:cs="Times New Roman"/>
          <w:sz w:val="28"/>
          <w:szCs w:val="28"/>
        </w:rPr>
        <w:t xml:space="preserve">член оргкомитета </w:t>
      </w:r>
      <w:r w:rsidR="005A344B" w:rsidRPr="00AA7270">
        <w:rPr>
          <w:rFonts w:ascii="Times New Roman" w:hAnsi="Times New Roman" w:cs="Times New Roman"/>
          <w:sz w:val="28"/>
          <w:szCs w:val="28"/>
        </w:rPr>
        <w:t>Конкурса проводит экспертизу представленных документов на их соответствие установленным требованиям.</w:t>
      </w:r>
    </w:p>
    <w:p w:rsidR="005A344B" w:rsidRPr="00AA7270" w:rsidRDefault="005A344B" w:rsidP="005A344B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5A344B" w:rsidRPr="00AA7270" w:rsidRDefault="005A344B" w:rsidP="005A344B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5A344B" w:rsidRPr="00AA7270" w:rsidRDefault="005A344B" w:rsidP="005124D0">
      <w:pPr>
        <w:pStyle w:val="ConsPlusNormal"/>
        <w:widowControl/>
        <w:numPr>
          <w:ilvl w:val="0"/>
          <w:numId w:val="6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5A344B" w:rsidRPr="00AA7270" w:rsidRDefault="005A344B" w:rsidP="005124D0">
      <w:pPr>
        <w:pStyle w:val="ConsPlusNormal"/>
        <w:widowControl/>
        <w:numPr>
          <w:ilvl w:val="0"/>
          <w:numId w:val="6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lastRenderedPageBreak/>
        <w:t>был победителем или участником одного из пяти Конкурсов, предшествующих Конкурсу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344B" w:rsidRPr="00AA7270" w:rsidRDefault="005A344B" w:rsidP="005A344B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5A344B" w:rsidRPr="00AA7270" w:rsidRDefault="005A344B" w:rsidP="005124D0">
      <w:pPr>
        <w:pStyle w:val="ConsPlusNormal"/>
        <w:widowControl/>
        <w:numPr>
          <w:ilvl w:val="0"/>
          <w:numId w:val="7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5A344B" w:rsidRPr="00AA7270" w:rsidRDefault="005A344B" w:rsidP="005124D0">
      <w:pPr>
        <w:pStyle w:val="ConsPlusNormal"/>
        <w:widowControl/>
        <w:numPr>
          <w:ilvl w:val="0"/>
          <w:numId w:val="7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формат представленных материалов не соответствует требованиям, указанным в приложении № 4 настоящего Порядка.</w:t>
      </w:r>
    </w:p>
    <w:p w:rsidR="005A344B" w:rsidRPr="00AA7270" w:rsidRDefault="005A344B" w:rsidP="005A344B">
      <w:pPr>
        <w:tabs>
          <w:tab w:val="num" w:pos="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AA7270">
        <w:rPr>
          <w:sz w:val="28"/>
          <w:szCs w:val="28"/>
        </w:rPr>
        <w:t xml:space="preserve">2.7. </w:t>
      </w:r>
      <w:r w:rsidR="00674325">
        <w:rPr>
          <w:sz w:val="28"/>
          <w:szCs w:val="28"/>
        </w:rPr>
        <w:t>Оргкомитет</w:t>
      </w:r>
      <w:r w:rsidRPr="00AA7270">
        <w:rPr>
          <w:sz w:val="28"/>
          <w:szCs w:val="28"/>
        </w:rPr>
        <w:t xml:space="preserve">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5A344B" w:rsidRPr="00AA7270" w:rsidRDefault="005A344B" w:rsidP="005A344B">
      <w:pPr>
        <w:tabs>
          <w:tab w:val="num" w:pos="0"/>
        </w:tabs>
        <w:ind w:right="-2" w:firstLine="709"/>
        <w:jc w:val="both"/>
        <w:rPr>
          <w:sz w:val="28"/>
          <w:szCs w:val="28"/>
        </w:rPr>
      </w:pPr>
      <w:r w:rsidRPr="00AA7270">
        <w:rPr>
          <w:sz w:val="28"/>
          <w:szCs w:val="28"/>
        </w:rPr>
        <w:t xml:space="preserve">2.8. Для сопровождения участников обязательно назначаются лица ответственные за подготовку участника к Конкурсу. </w:t>
      </w:r>
    </w:p>
    <w:p w:rsidR="005A344B" w:rsidRPr="00AA7270" w:rsidRDefault="005A344B" w:rsidP="005A344B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5A344B" w:rsidRPr="00C560CC" w:rsidRDefault="005A344B" w:rsidP="005A344B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2.10. Для участников и лиц, ответственных за подготовку участника к Конкурсу п</w:t>
      </w:r>
      <w:r w:rsidR="00674325">
        <w:rPr>
          <w:rFonts w:ascii="Times New Roman" w:hAnsi="Times New Roman" w:cs="Times New Roman"/>
          <w:sz w:val="28"/>
          <w:szCs w:val="28"/>
        </w:rPr>
        <w:t xml:space="preserve">роводится установочный семинар </w:t>
      </w:r>
      <w:r w:rsidR="002A6273">
        <w:rPr>
          <w:rFonts w:ascii="Times New Roman" w:hAnsi="Times New Roman" w:cs="Times New Roman"/>
          <w:sz w:val="28"/>
          <w:szCs w:val="28"/>
        </w:rPr>
        <w:t>5</w:t>
      </w:r>
      <w:r w:rsidRPr="00AA7270"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5A344B" w:rsidRPr="00D34C76" w:rsidRDefault="005A344B" w:rsidP="005124D0">
      <w:pPr>
        <w:pStyle w:val="16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D34C76">
        <w:rPr>
          <w:b/>
          <w:sz w:val="28"/>
          <w:szCs w:val="28"/>
        </w:rPr>
        <w:t xml:space="preserve">Конкурсные мероприятия </w:t>
      </w:r>
      <w:r w:rsidR="00720B56">
        <w:rPr>
          <w:b/>
          <w:sz w:val="28"/>
          <w:szCs w:val="28"/>
        </w:rPr>
        <w:t xml:space="preserve">муниципального </w:t>
      </w:r>
      <w:r w:rsidRPr="00D34C76">
        <w:rPr>
          <w:b/>
          <w:sz w:val="28"/>
          <w:szCs w:val="28"/>
        </w:rPr>
        <w:t>этапа Конкурса</w:t>
      </w:r>
      <w:bookmarkEnd w:id="0"/>
    </w:p>
    <w:p w:rsidR="005A344B" w:rsidRPr="00D34C76" w:rsidRDefault="00720B56" w:rsidP="005124D0">
      <w:pPr>
        <w:pStyle w:val="13"/>
        <w:widowControl w:val="0"/>
        <w:numPr>
          <w:ilvl w:val="1"/>
          <w:numId w:val="9"/>
        </w:numPr>
        <w:shd w:val="clear" w:color="auto" w:fill="auto"/>
        <w:tabs>
          <w:tab w:val="left" w:pos="1268"/>
        </w:tabs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5A344B" w:rsidRPr="00D34C76">
        <w:rPr>
          <w:sz w:val="28"/>
          <w:szCs w:val="28"/>
        </w:rPr>
        <w:t xml:space="preserve"> этап Конкурса проходит в три тура: заочный, первый очный и второй очный туры.</w:t>
      </w:r>
    </w:p>
    <w:p w:rsidR="005A344B" w:rsidRPr="00D34C76" w:rsidRDefault="005A344B" w:rsidP="005124D0">
      <w:pPr>
        <w:pStyle w:val="13"/>
        <w:widowControl w:val="0"/>
        <w:numPr>
          <w:ilvl w:val="1"/>
          <w:numId w:val="9"/>
        </w:numPr>
        <w:shd w:val="clear" w:color="auto" w:fill="auto"/>
        <w:tabs>
          <w:tab w:val="left" w:pos="1268"/>
        </w:tabs>
        <w:spacing w:line="240" w:lineRule="auto"/>
        <w:ind w:right="20"/>
        <w:jc w:val="both"/>
        <w:rPr>
          <w:sz w:val="28"/>
          <w:szCs w:val="28"/>
        </w:rPr>
      </w:pPr>
      <w:r w:rsidRPr="00D34C76">
        <w:rPr>
          <w:sz w:val="28"/>
          <w:szCs w:val="28"/>
        </w:rPr>
        <w:t>Заочный тур включает два конкурсных испытания: «Интернет-портфолио» и «Визитная карточка «Я - педагог».</w:t>
      </w:r>
    </w:p>
    <w:p w:rsidR="005A344B" w:rsidRPr="00D34C76" w:rsidRDefault="005A344B" w:rsidP="005124D0">
      <w:pPr>
        <w:pStyle w:val="16"/>
        <w:keepNext/>
        <w:keepLines/>
        <w:numPr>
          <w:ilvl w:val="2"/>
          <w:numId w:val="9"/>
        </w:numPr>
        <w:shd w:val="clear" w:color="auto" w:fill="auto"/>
        <w:tabs>
          <w:tab w:val="left" w:pos="141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1" w:name="bookmark3"/>
      <w:r w:rsidRPr="00D34C76">
        <w:rPr>
          <w:b/>
          <w:sz w:val="28"/>
          <w:szCs w:val="28"/>
        </w:rPr>
        <w:t>Конкурсное испытание «Интернет-портфолио»</w:t>
      </w:r>
      <w:bookmarkEnd w:id="1"/>
    </w:p>
    <w:p w:rsidR="005A344B" w:rsidRPr="00D34C76" w:rsidRDefault="005A344B" w:rsidP="005A344B">
      <w:pPr>
        <w:pStyle w:val="13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D34C76">
        <w:rPr>
          <w:sz w:val="28"/>
          <w:szCs w:val="28"/>
        </w:rPr>
        <w:t>Цель конкурсного испытания - демонстрация конкурсантом различных аспектов профессиональной деятельности с использованием информационно</w:t>
      </w:r>
      <w:r w:rsidRPr="00D34C76">
        <w:rPr>
          <w:sz w:val="28"/>
          <w:szCs w:val="28"/>
        </w:rPr>
        <w:softHyphen/>
        <w:t xml:space="preserve"> коммуникационных технологий.</w:t>
      </w:r>
    </w:p>
    <w:p w:rsidR="005A344B" w:rsidRPr="00D34C76" w:rsidRDefault="005A344B" w:rsidP="005A344B">
      <w:pPr>
        <w:pStyle w:val="13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D34C76">
        <w:rPr>
          <w:sz w:val="28"/>
          <w:szCs w:val="28"/>
        </w:rPr>
        <w:t>Формат конкурсного испытания: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5A344B" w:rsidRPr="00D34C76" w:rsidRDefault="005A344B" w:rsidP="005A344B">
      <w:pPr>
        <w:pStyle w:val="13"/>
        <w:shd w:val="clear" w:color="auto" w:fill="auto"/>
        <w:spacing w:line="240" w:lineRule="auto"/>
        <w:ind w:left="120" w:right="20" w:firstLine="700"/>
        <w:rPr>
          <w:sz w:val="28"/>
          <w:szCs w:val="28"/>
        </w:rPr>
      </w:pPr>
      <w:r w:rsidRPr="00D34C76">
        <w:rPr>
          <w:sz w:val="28"/>
          <w:szCs w:val="28"/>
        </w:rPr>
        <w:t>Организационная схема проведения конкурсного испытания: адрес интернет-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5A344B" w:rsidRPr="00D34C76" w:rsidRDefault="005A344B" w:rsidP="005A344B">
      <w:pPr>
        <w:pStyle w:val="13"/>
        <w:shd w:val="clear" w:color="auto" w:fill="auto"/>
        <w:spacing w:line="240" w:lineRule="auto"/>
        <w:ind w:left="120" w:right="20" w:firstLine="700"/>
        <w:rPr>
          <w:sz w:val="28"/>
          <w:szCs w:val="28"/>
        </w:rPr>
      </w:pPr>
      <w:r w:rsidRPr="00D34C76">
        <w:rPr>
          <w:sz w:val="28"/>
          <w:szCs w:val="28"/>
        </w:rPr>
        <w:t>Порядок оценивания конкурсного испытания «Интернет-портфолио»: оценивание конкурсного испытания осуществляется в дистанционном режиме. Каждый Интернет-ресурс оценивают все члены жюри. Оценка фиксируется в индивидуальной оценочной ведомости.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1 балла, где 0 баллов - «показатель не проявлен»,</w:t>
      </w:r>
    </w:p>
    <w:p w:rsidR="005A344B" w:rsidRPr="00D34C76" w:rsidRDefault="005A344B" w:rsidP="005124D0">
      <w:pPr>
        <w:pStyle w:val="13"/>
        <w:widowControl w:val="0"/>
        <w:numPr>
          <w:ilvl w:val="0"/>
          <w:numId w:val="4"/>
        </w:numPr>
        <w:shd w:val="clear" w:color="auto" w:fill="auto"/>
        <w:tabs>
          <w:tab w:val="left" w:pos="389"/>
        </w:tabs>
        <w:spacing w:line="240" w:lineRule="auto"/>
        <w:ind w:left="720" w:right="20" w:hanging="360"/>
        <w:jc w:val="both"/>
        <w:rPr>
          <w:sz w:val="28"/>
          <w:szCs w:val="28"/>
        </w:rPr>
      </w:pPr>
      <w:r w:rsidRPr="00D34C76">
        <w:rPr>
          <w:sz w:val="28"/>
          <w:szCs w:val="28"/>
        </w:rPr>
        <w:t xml:space="preserve">балл - «показатель проявлен». Максимальная оценка за конкурсное испытание </w:t>
      </w:r>
      <w:r w:rsidRPr="00D34C76">
        <w:rPr>
          <w:sz w:val="28"/>
          <w:szCs w:val="28"/>
        </w:rPr>
        <w:lastRenderedPageBreak/>
        <w:t>«Интернет-портфолио» - 14 баллов.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20" w:firstLine="700"/>
        <w:rPr>
          <w:sz w:val="28"/>
          <w:szCs w:val="28"/>
        </w:rPr>
      </w:pPr>
      <w:r w:rsidRPr="00D34C76">
        <w:rPr>
          <w:sz w:val="28"/>
          <w:szCs w:val="28"/>
        </w:rPr>
        <w:t>Критерии и показатели оценки конкурсного испытания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20" w:firstLine="700"/>
        <w:rPr>
          <w:sz w:val="28"/>
          <w:szCs w:val="28"/>
        </w:rPr>
      </w:pPr>
    </w:p>
    <w:tbl>
      <w:tblPr>
        <w:tblStyle w:val="af0"/>
        <w:tblW w:w="10385" w:type="dxa"/>
        <w:tblInd w:w="120" w:type="dxa"/>
        <w:tblLook w:val="04A0"/>
      </w:tblPr>
      <w:tblGrid>
        <w:gridCol w:w="681"/>
        <w:gridCol w:w="2296"/>
        <w:gridCol w:w="800"/>
        <w:gridCol w:w="5567"/>
        <w:gridCol w:w="1041"/>
      </w:tblGrid>
      <w:tr w:rsidR="005A344B" w:rsidTr="00FD118E">
        <w:tc>
          <w:tcPr>
            <w:tcW w:w="681" w:type="dxa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№</w:t>
            </w:r>
          </w:p>
        </w:tc>
        <w:tc>
          <w:tcPr>
            <w:tcW w:w="2296" w:type="dxa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800" w:type="dxa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40"/>
            </w:pPr>
            <w:r>
              <w:rPr>
                <w:rStyle w:val="115pt"/>
              </w:rPr>
              <w:t>№</w:t>
            </w:r>
          </w:p>
        </w:tc>
        <w:tc>
          <w:tcPr>
            <w:tcW w:w="5567" w:type="dxa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41" w:type="dxa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Баллы</w:t>
            </w:r>
          </w:p>
        </w:tc>
      </w:tr>
      <w:tr w:rsidR="005A344B" w:rsidTr="00FD118E">
        <w:tc>
          <w:tcPr>
            <w:tcW w:w="681" w:type="dxa"/>
            <w:vMerge w:val="restart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1</w:t>
            </w:r>
          </w:p>
        </w:tc>
        <w:tc>
          <w:tcPr>
            <w:tcW w:w="2296" w:type="dxa"/>
            <w:vMerge w:val="restart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rPr>
                <w:b/>
              </w:rPr>
            </w:pPr>
            <w:r w:rsidRPr="00AF2B49">
              <w:rPr>
                <w:rStyle w:val="115pt"/>
              </w:rPr>
              <w:t>Содержательность и практическая значимость материалов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AF2B49">
              <w:rPr>
                <w:rStyle w:val="115pt"/>
              </w:rPr>
              <w:t>1.1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представлены авторские материалы по различным направлениям деятельности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</w:pPr>
            <w:r w:rsidRPr="00AF2B49">
              <w:rPr>
                <w:rStyle w:val="115pt"/>
              </w:rPr>
              <w:t>1.2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содержание материалов ориентировано на различные целевые категории пользователей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</w:pPr>
            <w:r w:rsidRPr="00AF2B49">
              <w:rPr>
                <w:rStyle w:val="115pt"/>
              </w:rPr>
              <w:t>1.3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содержание материалов отражает основные направления развития детей в соответствии с требованиями ФГОС ДО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</w:pPr>
            <w:r w:rsidRPr="00AF2B49">
              <w:rPr>
                <w:rStyle w:val="115pt"/>
              </w:rPr>
              <w:t>1.4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материалы имеют практикоориентированный характер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</w:pPr>
            <w:r w:rsidRPr="00AF2B49">
              <w:rPr>
                <w:rStyle w:val="115pt"/>
              </w:rPr>
              <w:t>1.5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</w:pPr>
            <w:r w:rsidRPr="00AF2B49">
              <w:rPr>
                <w:rStyle w:val="115pt"/>
              </w:rPr>
              <w:t>1.6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материалы отражают современные методические подходы в дошкольном образовании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</w:pPr>
            <w:r w:rsidRPr="00AF2B49">
              <w:rPr>
                <w:rStyle w:val="115pt"/>
              </w:rPr>
              <w:t>1.7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материалы отражают традиционные ценности российского общества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1.8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 w:val="restart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2</w:t>
            </w:r>
          </w:p>
        </w:tc>
        <w:tc>
          <w:tcPr>
            <w:tcW w:w="2296" w:type="dxa"/>
            <w:vMerge w:val="restart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rPr>
                <w:b/>
              </w:rPr>
            </w:pPr>
            <w:r w:rsidRPr="00AF2B49">
              <w:rPr>
                <w:rStyle w:val="115pt"/>
              </w:rPr>
              <w:t>Характеристики ресурса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2.1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«обратная связь» осуществляется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материалы регулярно обновляются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681" w:type="dxa"/>
            <w:vMerge/>
          </w:tcPr>
          <w:p w:rsidR="005A344B" w:rsidRDefault="005A344B" w:rsidP="00FD118E"/>
        </w:tc>
        <w:tc>
          <w:tcPr>
            <w:tcW w:w="2296" w:type="dxa"/>
            <w:vMerge/>
          </w:tcPr>
          <w:p w:rsidR="005A344B" w:rsidRPr="00AF2B49" w:rsidRDefault="005A344B" w:rsidP="00FD118E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2.6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0-1</w:t>
            </w:r>
          </w:p>
        </w:tc>
      </w:tr>
      <w:tr w:rsidR="005A344B" w:rsidTr="00FD118E">
        <w:tc>
          <w:tcPr>
            <w:tcW w:w="9344" w:type="dxa"/>
            <w:gridSpan w:val="4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"/>
              </w:rPr>
            </w:pPr>
            <w:r>
              <w:rPr>
                <w:rStyle w:val="115pt"/>
              </w:rPr>
              <w:t>0-14</w:t>
            </w:r>
          </w:p>
        </w:tc>
      </w:tr>
    </w:tbl>
    <w:p w:rsidR="005A344B" w:rsidRPr="00503CD0" w:rsidRDefault="005A344B" w:rsidP="005A344B">
      <w:pPr>
        <w:rPr>
          <w:sz w:val="2"/>
          <w:szCs w:val="2"/>
          <w:lang w:val="en-US"/>
        </w:rPr>
        <w:sectPr w:rsidR="005A344B" w:rsidRPr="00503CD0">
          <w:footerReference w:type="even" r:id="rId8"/>
          <w:footerReference w:type="default" r:id="rId9"/>
          <w:footnotePr>
            <w:numFmt w:val="upperRoman"/>
            <w:numRestart w:val="eachPage"/>
          </w:footnotePr>
          <w:pgSz w:w="11909" w:h="16838"/>
          <w:pgMar w:top="923" w:right="758" w:bottom="1172" w:left="782" w:header="0" w:footer="3" w:gutter="0"/>
          <w:cols w:space="720"/>
          <w:noEndnote/>
          <w:titlePg/>
          <w:docGrid w:linePitch="360"/>
        </w:sectPr>
      </w:pPr>
    </w:p>
    <w:p w:rsidR="005A344B" w:rsidRPr="00A46E85" w:rsidRDefault="005A344B" w:rsidP="005A344B">
      <w:pPr>
        <w:rPr>
          <w:sz w:val="2"/>
          <w:szCs w:val="2"/>
          <w:lang w:val="en-US"/>
        </w:rPr>
      </w:pPr>
    </w:p>
    <w:p w:rsidR="005A344B" w:rsidRPr="00A46E85" w:rsidRDefault="005A344B" w:rsidP="005124D0">
      <w:pPr>
        <w:pStyle w:val="16"/>
        <w:keepNext/>
        <w:keepLines/>
        <w:numPr>
          <w:ilvl w:val="2"/>
          <w:numId w:val="9"/>
        </w:numPr>
        <w:shd w:val="clear" w:color="auto" w:fill="auto"/>
        <w:tabs>
          <w:tab w:val="left" w:pos="1536"/>
        </w:tabs>
        <w:spacing w:before="0" w:after="0" w:line="240" w:lineRule="auto"/>
        <w:jc w:val="both"/>
        <w:rPr>
          <w:b/>
        </w:rPr>
      </w:pPr>
      <w:bookmarkStart w:id="2" w:name="bookmark4"/>
      <w:r w:rsidRPr="00A46E85">
        <w:rPr>
          <w:b/>
        </w:rPr>
        <w:t>Конкурсное испытание «Визитная карточка «Я - педагог»</w:t>
      </w:r>
      <w:bookmarkEnd w:id="2"/>
    </w:p>
    <w:p w:rsidR="005A344B" w:rsidRDefault="005A344B" w:rsidP="005A344B">
      <w:pPr>
        <w:pStyle w:val="13"/>
        <w:shd w:val="clear" w:color="auto" w:fill="auto"/>
        <w:spacing w:line="240" w:lineRule="auto"/>
        <w:ind w:left="120" w:right="20" w:firstLine="720"/>
      </w:pPr>
      <w:r>
        <w:t>Цель конкурсного испытания - демонстрация конкурсантом профессиональных достижений с использованием информационно - коммуникационных технологий.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20" w:right="20" w:firstLine="720"/>
      </w:pPr>
      <w:r>
        <w:t>Формат конкурсного испытания: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20" w:right="20" w:firstLine="720"/>
      </w:pPr>
      <w:r>
        <w:t xml:space="preserve">Организационная схема конкурсного испытания: видеоролик создается конкурсантом в заочном режиме и размещается на личном сайте конкурсанта, или на сайте образовательной организации в разделе «Воспитатель года Республики Тыва -2021» Технические требования к видеоролику: возможность просмотра в режимах онлайн и оффлайн; разрешение - 1920*1080 (16:9); частота кадров - 25 кадров/с; скорость потока - не менее 13,0 Мбит/с; кодировка - </w:t>
      </w:r>
      <w:r>
        <w:rPr>
          <w:lang w:val="en-US"/>
        </w:rPr>
        <w:t>AVC</w:t>
      </w:r>
      <w:r w:rsidRPr="00334591">
        <w:t xml:space="preserve">; </w:t>
      </w:r>
      <w:r>
        <w:t xml:space="preserve">формат файла - </w:t>
      </w:r>
      <w:r>
        <w:rPr>
          <w:lang w:val="en-US"/>
        </w:rPr>
        <w:t>mpg</w:t>
      </w:r>
      <w:r w:rsidRPr="00334591">
        <w:t xml:space="preserve">4. </w:t>
      </w:r>
      <w:r>
        <w:t>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20" w:right="20" w:firstLine="720"/>
      </w:pPr>
      <w:r>
        <w:t>Порядок оценивания конкурсного испытания «Визитная карточка «Я - педагог»: оценивание конкурсного испытания осуществляется в дистанционном режиме. Каждый видеоролик оценивают все члены жюри. Оценка фиксируется в индивидуальной оценочной ведомости,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1 балла, где 0 баллов - «показатель не проявлен», 1 балл - «показатель проявлен». Максимальная оценка за конкурсное испытание «Визитная карточка «Я - педагог» - 10 баллов.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right="20"/>
        <w:jc w:val="right"/>
      </w:pPr>
      <w:r>
        <w:t>Критерии и показатели оценки конкурсного испытания «Визитная карточка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20"/>
      </w:pPr>
      <w:r>
        <w:t>«Я - педагог»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20"/>
      </w:pPr>
    </w:p>
    <w:tbl>
      <w:tblPr>
        <w:tblStyle w:val="af0"/>
        <w:tblW w:w="10274" w:type="dxa"/>
        <w:tblInd w:w="120" w:type="dxa"/>
        <w:tblLook w:val="04A0"/>
      </w:tblPr>
      <w:tblGrid>
        <w:gridCol w:w="666"/>
        <w:gridCol w:w="2240"/>
        <w:gridCol w:w="777"/>
        <w:gridCol w:w="5519"/>
        <w:gridCol w:w="1072"/>
      </w:tblGrid>
      <w:tr w:rsidR="005A344B" w:rsidRPr="00AF2B49" w:rsidTr="00FD118E">
        <w:tc>
          <w:tcPr>
            <w:tcW w:w="666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2240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Критерии</w:t>
            </w:r>
          </w:p>
        </w:tc>
        <w:tc>
          <w:tcPr>
            <w:tcW w:w="777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5519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Показатели</w:t>
            </w:r>
          </w:p>
        </w:tc>
        <w:tc>
          <w:tcPr>
            <w:tcW w:w="1072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Баллы</w:t>
            </w:r>
          </w:p>
        </w:tc>
      </w:tr>
      <w:tr w:rsidR="005A344B" w:rsidRPr="00AF2B49" w:rsidTr="00FD118E">
        <w:tc>
          <w:tcPr>
            <w:tcW w:w="666" w:type="dxa"/>
            <w:vMerge w:val="restart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Информативность и содержательность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демонстрируются профессиональные достижения педагога в работе с воспитанниками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демонстрируются достижения педагога в работе с родителями (законными представителями)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демонстрируются достижения педагога в профессиональном взаимодействии с коллегами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демонстрируются аспекты профессиональной культуры педагога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демонстрируется разнообразие форм, методов и средств педагогической деятельности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 w:val="restart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sz w:val="24"/>
                <w:szCs w:val="24"/>
              </w:rPr>
              <w:t>2</w:t>
            </w:r>
          </w:p>
        </w:tc>
        <w:tc>
          <w:tcPr>
            <w:tcW w:w="2240" w:type="dxa"/>
            <w:vMerge w:val="restart"/>
          </w:tcPr>
          <w:p w:rsidR="005A344B" w:rsidRPr="00AF2B49" w:rsidRDefault="005A344B" w:rsidP="00FD118E">
            <w:pPr>
              <w:pStyle w:val="13"/>
              <w:spacing w:line="240" w:lineRule="auto"/>
              <w:rPr>
                <w:sz w:val="24"/>
                <w:szCs w:val="24"/>
              </w:rPr>
            </w:pPr>
            <w:r w:rsidRPr="00AF2B49">
              <w:rPr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A344B" w:rsidRPr="00AF2B49" w:rsidRDefault="005A344B" w:rsidP="00FD118E">
            <w:pPr>
              <w:pStyle w:val="1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соблюдается целостность и логичность композиция видеоролика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666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соблюдается временной регламент конкурсного испытания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</w:t>
            </w:r>
          </w:p>
        </w:tc>
      </w:tr>
      <w:tr w:rsidR="005A344B" w:rsidRPr="00AF2B49" w:rsidTr="00FD118E">
        <w:tc>
          <w:tcPr>
            <w:tcW w:w="9202" w:type="dxa"/>
            <w:gridSpan w:val="4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Итоговый балл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"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0-10</w:t>
            </w:r>
          </w:p>
        </w:tc>
      </w:tr>
    </w:tbl>
    <w:p w:rsidR="005A344B" w:rsidRPr="003A61AB" w:rsidRDefault="005A344B" w:rsidP="005124D0">
      <w:pPr>
        <w:pStyle w:val="13"/>
        <w:widowControl w:val="0"/>
        <w:numPr>
          <w:ilvl w:val="1"/>
          <w:numId w:val="9"/>
        </w:numPr>
        <w:shd w:val="clear" w:color="auto" w:fill="auto"/>
        <w:tabs>
          <w:tab w:val="left" w:pos="658"/>
        </w:tabs>
        <w:spacing w:line="240" w:lineRule="auto"/>
        <w:ind w:right="20" w:hanging="11"/>
        <w:jc w:val="both"/>
        <w:rPr>
          <w:b/>
        </w:rPr>
      </w:pPr>
      <w:r w:rsidRPr="003A61AB">
        <w:rPr>
          <w:b/>
        </w:rPr>
        <w:t>Первый очный тур включает два конкурсных испытания: «Моя</w:t>
      </w:r>
    </w:p>
    <w:p w:rsidR="005A344B" w:rsidRPr="003A61AB" w:rsidRDefault="005A344B" w:rsidP="005A344B">
      <w:pPr>
        <w:pStyle w:val="13"/>
        <w:shd w:val="clear" w:color="auto" w:fill="auto"/>
        <w:spacing w:line="240" w:lineRule="auto"/>
        <w:ind w:left="120"/>
        <w:rPr>
          <w:b/>
        </w:rPr>
      </w:pPr>
      <w:r w:rsidRPr="003A61AB">
        <w:rPr>
          <w:b/>
        </w:rPr>
        <w:t>педагогическая находка» и «Педагогическое мероприятие с детьми».</w:t>
      </w:r>
    </w:p>
    <w:p w:rsidR="005A344B" w:rsidRPr="003A61AB" w:rsidRDefault="005A344B" w:rsidP="005124D0">
      <w:pPr>
        <w:pStyle w:val="16"/>
        <w:keepNext/>
        <w:keepLines/>
        <w:numPr>
          <w:ilvl w:val="2"/>
          <w:numId w:val="9"/>
        </w:numPr>
        <w:shd w:val="clear" w:color="auto" w:fill="auto"/>
        <w:tabs>
          <w:tab w:val="left" w:pos="1421"/>
        </w:tabs>
        <w:spacing w:before="0" w:after="0" w:line="240" w:lineRule="auto"/>
        <w:ind w:hanging="11"/>
        <w:jc w:val="both"/>
        <w:rPr>
          <w:b/>
        </w:rPr>
      </w:pPr>
      <w:bookmarkStart w:id="3" w:name="bookmark5"/>
      <w:r w:rsidRPr="003A61AB">
        <w:rPr>
          <w:b/>
        </w:rPr>
        <w:t>Конкурсное испытание «Моя педагогическая находка»</w:t>
      </w:r>
      <w:bookmarkEnd w:id="3"/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700"/>
      </w:pPr>
      <w:r>
        <w:t>Цель конкурсного испытания - демонстрация конкурсантом профессионального мастерства в различных аспектах педагогической деятельности.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700"/>
      </w:pPr>
      <w:r>
        <w:lastRenderedPageBreak/>
        <w:t>Формат конкурсного испытания: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700"/>
      </w:pPr>
      <w:r>
        <w:t>Организационная схема проведения конкурсного испытания: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700"/>
      </w:pPr>
      <w:r>
        <w:t>Регламент конкурсного испытания - 20 минут (выступление конкурсанта - 10 минут; ответы на вопросы жюри - 10 минут).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700"/>
      </w:pPr>
      <w:r>
        <w:t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«Моя педагогическая находка» - 30 баллов.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700"/>
      </w:pPr>
      <w:r>
        <w:t>Критерии и показатели оценки конкурсного испытания «Моя педагогическая находка»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700"/>
      </w:pPr>
    </w:p>
    <w:tbl>
      <w:tblPr>
        <w:tblStyle w:val="af0"/>
        <w:tblW w:w="10274" w:type="dxa"/>
        <w:tblInd w:w="120" w:type="dxa"/>
        <w:tblLook w:val="04A0"/>
      </w:tblPr>
      <w:tblGrid>
        <w:gridCol w:w="659"/>
        <w:gridCol w:w="2023"/>
        <w:gridCol w:w="764"/>
        <w:gridCol w:w="5756"/>
        <w:gridCol w:w="1072"/>
      </w:tblGrid>
      <w:tr w:rsidR="005A344B" w:rsidRPr="00AF2B49" w:rsidTr="00FD118E">
        <w:tc>
          <w:tcPr>
            <w:tcW w:w="659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2023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Критерии</w:t>
            </w:r>
          </w:p>
        </w:tc>
        <w:tc>
          <w:tcPr>
            <w:tcW w:w="764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5756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Показатели</w:t>
            </w:r>
          </w:p>
        </w:tc>
        <w:tc>
          <w:tcPr>
            <w:tcW w:w="1072" w:type="dxa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Баллы</w:t>
            </w:r>
          </w:p>
        </w:tc>
      </w:tr>
      <w:tr w:rsidR="005A344B" w:rsidRPr="00AF2B49" w:rsidTr="00FD118E">
        <w:tc>
          <w:tcPr>
            <w:tcW w:w="659" w:type="dxa"/>
            <w:vMerge w:val="restart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2023" w:type="dxa"/>
            <w:vMerge w:val="restart"/>
          </w:tcPr>
          <w:p w:rsidR="005A344B" w:rsidRPr="00AF2B49" w:rsidRDefault="005A344B" w:rsidP="00FD118E">
            <w:pPr>
              <w:pStyle w:val="13"/>
              <w:spacing w:line="240" w:lineRule="auto"/>
              <w:rPr>
                <w:sz w:val="24"/>
                <w:szCs w:val="24"/>
              </w:rPr>
            </w:pPr>
            <w:r w:rsidRPr="00AF2B49">
              <w:rPr>
                <w:sz w:val="24"/>
                <w:szCs w:val="24"/>
              </w:rPr>
              <w:t>Методическая грамотность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выявляет инновационную составляющую демонстрируемых методов/ приемов/ способов/ форм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выявляет развивающий потенциал демонстрируемых методов/ приемов/ способов/ форм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представляет результативность демонстрируемых методов/ приемов/ способов/ форм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демонстрирует знание теоретической основы применяемых методов/ приемов/ способов/ форм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обозначает цели, задачи, планируемые результаты применения демонстрируемых методов/ приемов/ способов/ форм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обосновывает соответствие результатов применения демонстрируемых методов/ приемов/ способов/ форм ФГОС ДО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учитывает потребности участников образовательных отношений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демонстрирует механизмы и способы оценки результативности своей профессиональной деятельности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 w:val="restart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2023" w:type="dxa"/>
            <w:vMerge w:val="restart"/>
          </w:tcPr>
          <w:p w:rsidR="005A344B" w:rsidRPr="00AF2B49" w:rsidRDefault="005A344B" w:rsidP="00FD118E">
            <w:pPr>
              <w:pStyle w:val="13"/>
              <w:spacing w:line="240" w:lineRule="auto"/>
              <w:rPr>
                <w:sz w:val="24"/>
                <w:szCs w:val="24"/>
              </w:rPr>
            </w:pPr>
            <w:r w:rsidRPr="00AF2B49">
              <w:rPr>
                <w:sz w:val="24"/>
                <w:szCs w:val="24"/>
              </w:rPr>
              <w:t>Информационная и языковая грамотность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представляет информацию целостно и структурированно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точно и корректно использует профессиональную терминологию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 w:val="restart"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  <w:r w:rsidRPr="00AF2B49">
              <w:rPr>
                <w:sz w:val="24"/>
                <w:szCs w:val="24"/>
              </w:rPr>
              <w:t>3</w:t>
            </w:r>
          </w:p>
        </w:tc>
        <w:tc>
          <w:tcPr>
            <w:tcW w:w="2023" w:type="dxa"/>
            <w:vMerge w:val="restart"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  <w:r w:rsidRPr="00AF2B49">
              <w:rPr>
                <w:sz w:val="24"/>
                <w:szCs w:val="24"/>
              </w:rPr>
              <w:t>Оригинальность и творческий подход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3.1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демонстрирует оригинальные решения педагогических задач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3.2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659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A344B" w:rsidRPr="00AF2B49" w:rsidRDefault="005A344B" w:rsidP="00FD118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3.3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-25"/>
              <w:rPr>
                <w:sz w:val="24"/>
                <w:szCs w:val="24"/>
              </w:rPr>
            </w:pPr>
            <w:r w:rsidRPr="00AF2B49">
              <w:rPr>
                <w:rStyle w:val="115pt0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5A344B" w:rsidRPr="00AF2B49" w:rsidTr="00FD118E">
        <w:tc>
          <w:tcPr>
            <w:tcW w:w="9202" w:type="dxa"/>
            <w:gridSpan w:val="4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Итоговый балл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"/>
                <w:sz w:val="24"/>
                <w:szCs w:val="24"/>
              </w:rPr>
            </w:pPr>
            <w:r w:rsidRPr="00AF2B49">
              <w:rPr>
                <w:rStyle w:val="115pt"/>
                <w:sz w:val="24"/>
                <w:szCs w:val="24"/>
              </w:rPr>
              <w:t>0-30</w:t>
            </w:r>
          </w:p>
        </w:tc>
      </w:tr>
    </w:tbl>
    <w:p w:rsidR="005A344B" w:rsidRPr="006D520A" w:rsidRDefault="005A344B" w:rsidP="005124D0">
      <w:pPr>
        <w:pStyle w:val="16"/>
        <w:keepNext/>
        <w:keepLines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hanging="11"/>
        <w:jc w:val="both"/>
        <w:rPr>
          <w:b/>
        </w:rPr>
      </w:pPr>
      <w:bookmarkStart w:id="4" w:name="bookmark6"/>
      <w:r w:rsidRPr="006D520A">
        <w:rPr>
          <w:b/>
        </w:rPr>
        <w:lastRenderedPageBreak/>
        <w:t>Конкурсное испытание «Педагогическое мероприятие с детьми»</w:t>
      </w:r>
      <w:bookmarkEnd w:id="4"/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547"/>
      </w:pPr>
      <w:r>
        <w:t>Цель конкурсного испытания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5A344B" w:rsidRDefault="005A344B" w:rsidP="005A344B">
      <w:pPr>
        <w:pStyle w:val="13"/>
        <w:shd w:val="clear" w:color="auto" w:fill="auto"/>
        <w:tabs>
          <w:tab w:val="left" w:pos="10490"/>
        </w:tabs>
        <w:spacing w:line="240" w:lineRule="auto"/>
        <w:ind w:left="20" w:right="20" w:firstLine="547"/>
      </w:pPr>
      <w:r>
        <w:t>Формат проведения конкурсного испытания: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right="20" w:firstLine="547"/>
      </w:pPr>
      <w:r>
        <w:t>Организационная схема проведения конкурсного испытания: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 распорядка дня и условиями пребывания воспитанников в дошкольнойобразовательной организации этап самоанализа проводится после окончания всех мероприятий с детьми.</w:t>
      </w:r>
    </w:p>
    <w:p w:rsidR="005A344B" w:rsidRDefault="005A344B" w:rsidP="005A344B">
      <w:pPr>
        <w:pStyle w:val="13"/>
        <w:shd w:val="clear" w:color="auto" w:fill="auto"/>
        <w:tabs>
          <w:tab w:val="left" w:pos="-851"/>
        </w:tabs>
        <w:spacing w:line="240" w:lineRule="auto"/>
        <w:ind w:right="20" w:firstLine="567"/>
      </w:pPr>
      <w:r>
        <w:t>Регламент проведения конкурсного испытания - 30 минут: проведение мероприятия - 20 минут; ответы на вопросы членов жюри - 10 минут.</w:t>
      </w:r>
    </w:p>
    <w:p w:rsidR="005A344B" w:rsidRDefault="005A344B" w:rsidP="005A344B">
      <w:pPr>
        <w:pStyle w:val="13"/>
        <w:shd w:val="clear" w:color="auto" w:fill="auto"/>
        <w:tabs>
          <w:tab w:val="left" w:pos="-851"/>
        </w:tabs>
        <w:spacing w:line="240" w:lineRule="auto"/>
        <w:ind w:right="20" w:firstLine="567"/>
      </w:pPr>
      <w:r>
        <w:t>Порядок оценивания конкурсного испытания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5A344B" w:rsidRDefault="005A344B" w:rsidP="005124D0">
      <w:pPr>
        <w:pStyle w:val="13"/>
        <w:widowControl w:val="0"/>
        <w:numPr>
          <w:ilvl w:val="0"/>
          <w:numId w:val="4"/>
        </w:numPr>
        <w:shd w:val="clear" w:color="auto" w:fill="auto"/>
        <w:tabs>
          <w:tab w:val="left" w:pos="-851"/>
          <w:tab w:val="left" w:pos="495"/>
        </w:tabs>
        <w:spacing w:line="240" w:lineRule="auto"/>
        <w:ind w:left="1080" w:right="20" w:hanging="720"/>
        <w:jc w:val="both"/>
      </w:pPr>
      <w:r>
        <w:t xml:space="preserve"> балла - «показатель проявлен в полной мере». Максимальная оценка за конкурсное испытание «Педагогическое мероприятие с детьми» - 60 баллов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40" w:firstLine="720"/>
      </w:pPr>
      <w:r>
        <w:t>Критерии и показатели оценки конкурсного испытания «Педагогическое мероприятие с детьми»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140"/>
      </w:pPr>
    </w:p>
    <w:tbl>
      <w:tblPr>
        <w:tblpPr w:leftFromText="180" w:rightFromText="180" w:vertAnchor="text" w:tblpY="1"/>
        <w:tblOverlap w:val="never"/>
        <w:tblW w:w="102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1988"/>
        <w:gridCol w:w="710"/>
        <w:gridCol w:w="5952"/>
        <w:gridCol w:w="1142"/>
      </w:tblGrid>
      <w:tr w:rsidR="005A344B" w:rsidTr="00FD118E">
        <w:trPr>
          <w:trHeight w:val="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Баллы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1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1.1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обеспечивает соответствие содержания образовательным областям ДО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реализует воспитательные возможности содержания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создает условия для речевого/ социально</w:t>
            </w:r>
            <w:r>
              <w:rPr>
                <w:rStyle w:val="115pt0"/>
              </w:rPr>
              <w:softHyphen/>
              <w:t>коммуникативного/ физического / художественно-эстетического развития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2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Методические приемы решения педагогических задач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2.1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использует приемы привлечения и удержания внимания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использует приемы поддержки инициативы и самостоятельности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использует приемы стимулирования и поощрения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целесообразно применяет средства наглядности и ИКТ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создает условия для рефлексии обучающихся по итогам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обеспечивает взаимосвязь с конкурсным испытанием «Моя педагогическая находка»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3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Организационна</w:t>
            </w:r>
            <w:r w:rsidRPr="00AF2B49">
              <w:rPr>
                <w:rStyle w:val="115pt"/>
              </w:rPr>
              <w:lastRenderedPageBreak/>
              <w:t>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lastRenderedPageBreak/>
              <w:t>3.1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обеспечивает четкую структуру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соблюдает санитарно-гигиенические нормы ДО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соблюдает хронометраж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соблюдает регламент конкурсного испытания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4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Речевая, коммуникативная культура, личностные качества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4.1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устанавливает эмоциональный контакт с воспитанниками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4.2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4.3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4.4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не допускает речевых ошибок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4.5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соблюдает этические правила общения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4.6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4.7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эмоциональную устойчивость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4.8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</w:tr>
      <w:tr w:rsidR="005A344B" w:rsidTr="00FD118E">
        <w:trPr>
          <w:trHeight w:val="2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Рефлексивная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5.1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оценивает результативность проведенного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5.2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делает вывод о том, насколько удалось реализовать план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5.3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5.4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5.5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конкретно, точно и ясно отвечает на вопросы жюри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  <w:r>
              <w:rPr>
                <w:rStyle w:val="115pt"/>
                <w:rFonts w:eastAsiaTheme="minorEastAsia"/>
              </w:rPr>
              <w:t>Итоговый балл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"/>
              </w:rPr>
            </w:pPr>
            <w:r>
              <w:rPr>
                <w:rStyle w:val="115pt"/>
              </w:rPr>
              <w:t>0-60</w:t>
            </w:r>
          </w:p>
        </w:tc>
      </w:tr>
    </w:tbl>
    <w:p w:rsidR="005A344B" w:rsidRDefault="005A344B" w:rsidP="005A344B">
      <w:pPr>
        <w:rPr>
          <w:sz w:val="2"/>
          <w:szCs w:val="2"/>
        </w:rPr>
      </w:pPr>
    </w:p>
    <w:p w:rsidR="005A344B" w:rsidRDefault="005A344B" w:rsidP="005A344B">
      <w:pPr>
        <w:rPr>
          <w:sz w:val="2"/>
          <w:szCs w:val="2"/>
        </w:rPr>
      </w:pPr>
    </w:p>
    <w:p w:rsidR="005A344B" w:rsidRPr="005F17D5" w:rsidRDefault="005A344B" w:rsidP="005A344B">
      <w:pPr>
        <w:ind w:right="-2"/>
        <w:jc w:val="center"/>
        <w:rPr>
          <w:sz w:val="28"/>
          <w:szCs w:val="28"/>
        </w:rPr>
      </w:pPr>
      <w:r w:rsidRPr="005F17D5">
        <w:rPr>
          <w:b/>
          <w:bCs/>
          <w:sz w:val="28"/>
          <w:szCs w:val="28"/>
        </w:rPr>
        <w:t>3.4. Второй (очный) тур Конкурса</w:t>
      </w:r>
    </w:p>
    <w:p w:rsidR="005A344B" w:rsidRPr="005F17D5" w:rsidRDefault="005A344B" w:rsidP="005A344B">
      <w:pPr>
        <w:ind w:right="-2" w:firstLine="709"/>
        <w:jc w:val="both"/>
        <w:rPr>
          <w:sz w:val="28"/>
          <w:szCs w:val="28"/>
        </w:rPr>
      </w:pPr>
      <w:r w:rsidRPr="005F17D5">
        <w:rPr>
          <w:sz w:val="28"/>
          <w:szCs w:val="28"/>
        </w:rPr>
        <w:t xml:space="preserve">3.4.1. Во втором (очном) туре Конкурса принимают участие </w:t>
      </w:r>
      <w:r w:rsidR="00972977">
        <w:rPr>
          <w:sz w:val="28"/>
          <w:szCs w:val="28"/>
        </w:rPr>
        <w:t>пять</w:t>
      </w:r>
      <w:r w:rsidRPr="005F17D5">
        <w:rPr>
          <w:sz w:val="28"/>
          <w:szCs w:val="28"/>
        </w:rPr>
        <w:t xml:space="preserve"> лауреатов (дипломантов) Конкурса. </w:t>
      </w:r>
    </w:p>
    <w:p w:rsidR="005A344B" w:rsidRPr="005F17D5" w:rsidRDefault="005A344B" w:rsidP="005A344B">
      <w:pPr>
        <w:ind w:right="-2" w:firstLine="709"/>
        <w:jc w:val="both"/>
        <w:rPr>
          <w:sz w:val="28"/>
          <w:szCs w:val="28"/>
        </w:rPr>
      </w:pPr>
      <w:r w:rsidRPr="005F17D5">
        <w:rPr>
          <w:sz w:val="28"/>
          <w:szCs w:val="28"/>
        </w:rPr>
        <w:t xml:space="preserve">3.4.2. Лауреаты (дипломанты) Конкурса проходят испытания по порядку в соответствии с жеребьевкой, которую проводит ответственный секретарь оргкомитета Конкурса после объявления итогов первого (очного) тура Конкурса. </w:t>
      </w:r>
    </w:p>
    <w:p w:rsidR="005A344B" w:rsidRPr="005F17D5" w:rsidRDefault="005A344B" w:rsidP="005A344B">
      <w:pPr>
        <w:ind w:right="-2" w:firstLine="709"/>
        <w:jc w:val="both"/>
        <w:rPr>
          <w:sz w:val="28"/>
          <w:szCs w:val="28"/>
        </w:rPr>
      </w:pPr>
      <w:r w:rsidRPr="005F17D5">
        <w:rPr>
          <w:sz w:val="28"/>
          <w:szCs w:val="28"/>
        </w:rPr>
        <w:t>3.4.3. Второй (очный) тур включает в себя два конкурсных испытания:</w:t>
      </w:r>
    </w:p>
    <w:p w:rsidR="005A344B" w:rsidRPr="005F17D5" w:rsidRDefault="005A344B" w:rsidP="005A344B">
      <w:pPr>
        <w:ind w:right="-2" w:firstLine="709"/>
        <w:jc w:val="both"/>
        <w:rPr>
          <w:sz w:val="28"/>
          <w:szCs w:val="28"/>
        </w:rPr>
      </w:pPr>
      <w:r w:rsidRPr="005F17D5">
        <w:rPr>
          <w:sz w:val="28"/>
          <w:szCs w:val="28"/>
        </w:rPr>
        <w:t>«Мастер класс» и «Ток-шоу»</w:t>
      </w:r>
    </w:p>
    <w:p w:rsidR="005A344B" w:rsidRDefault="005A344B" w:rsidP="005A344B">
      <w:pPr>
        <w:rPr>
          <w:sz w:val="2"/>
          <w:szCs w:val="2"/>
        </w:rPr>
      </w:pPr>
    </w:p>
    <w:p w:rsidR="005A344B" w:rsidRPr="0062368E" w:rsidRDefault="005A344B" w:rsidP="005124D0">
      <w:pPr>
        <w:pStyle w:val="13"/>
        <w:widowControl w:val="0"/>
        <w:numPr>
          <w:ilvl w:val="2"/>
          <w:numId w:val="10"/>
        </w:numPr>
        <w:shd w:val="clear" w:color="auto" w:fill="auto"/>
        <w:tabs>
          <w:tab w:val="left" w:pos="1561"/>
        </w:tabs>
        <w:spacing w:line="240" w:lineRule="auto"/>
        <w:ind w:left="0" w:firstLine="567"/>
        <w:rPr>
          <w:b/>
        </w:rPr>
      </w:pPr>
      <w:r w:rsidRPr="0062368E">
        <w:rPr>
          <w:b/>
        </w:rPr>
        <w:t>Конкурсное испытание «Мастер-класс»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firstLine="700"/>
      </w:pPr>
      <w:r>
        <w:t>Цель конкурсного испытания - демонстрация конкурсантом компетенций в области презентации и трансляции личного педагогического опыта в ситуации профессионального взаимодействия.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firstLine="700"/>
      </w:pPr>
      <w:r>
        <w:t>Формат проведения конкурсного испытания: выступление, демонстрирующее элементы профессиональной деятельности, доказавшие свою эффективность (приемы, методы, технологии обучения и развития детей дошкольного возраста).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firstLine="700"/>
      </w:pPr>
      <w:r>
        <w:t>Организационная схема проведения конкурсного испытания: мастер-класс проводится в специально отведенной аудитории. Тему, форму проведения мастер- 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firstLine="700"/>
      </w:pPr>
      <w:r>
        <w:t>Последовательность выступлений конкурсантов определяется жеребьевкой.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firstLine="700"/>
      </w:pPr>
      <w:r>
        <w:t>Регламент проведения конкурсного испытания - 30 минут: проведение мастер- класса - 20 минут; ответы на вопросы членов жюри - 10 минут.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20" w:firstLine="700"/>
      </w:pPr>
      <w:r>
        <w:t xml:space="preserve">Порядок оценивания конкурсного испытания «Мастер-класс»: оценивание конкурсного испытания осуществляется в очном режиме. Оценка фиксируется каждым членом жюри в </w:t>
      </w:r>
      <w:r>
        <w:lastRenderedPageBreak/>
        <w:t>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«Мастер-класс» - 40 баллов.</w:t>
      </w:r>
    </w:p>
    <w:p w:rsidR="005A344B" w:rsidRDefault="005A344B" w:rsidP="005A344B">
      <w:pPr>
        <w:pStyle w:val="afb"/>
        <w:shd w:val="clear" w:color="auto" w:fill="auto"/>
        <w:spacing w:line="240" w:lineRule="auto"/>
        <w:ind w:firstLine="708"/>
      </w:pPr>
      <w:r>
        <w:t>Критерии и показатели оценки конкурсного испытания «Мастер-класс»</w:t>
      </w: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2266"/>
        <w:gridCol w:w="710"/>
        <w:gridCol w:w="5636"/>
        <w:gridCol w:w="998"/>
      </w:tblGrid>
      <w:tr w:rsidR="005A344B" w:rsidTr="00FD118E">
        <w:trPr>
          <w:trHeight w:val="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№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Баллы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1.1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обозначает роль и место демонстрируемой технологии/методов/ приемов в собственной профессиональной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обосновывает педагогическую эффективность демонстрируемого опыта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1.4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устанавливает связь демонстрируемого опыта с ФГОС ДО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rPr>
                <w:b/>
              </w:rPr>
            </w:pPr>
            <w:r w:rsidRPr="00AF2B49">
              <w:rPr>
                <w:rStyle w:val="115pt"/>
              </w:rPr>
              <w:t>Образовательный потенциал мастер- класса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2.1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обозначает особенности реализации представляемого опыта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</w:pPr>
            <w:r>
              <w:rPr>
                <w:rStyle w:val="115pt0"/>
              </w:rPr>
              <w:t>демонстрирует широкий набор методов/ приемов активизации профессиональной аудитории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2.7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комплексность применения технологий, методов, приемов решения постановленной в мастер-классе проблемы/задачи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rPr>
                <w:b/>
              </w:rPr>
            </w:pPr>
            <w:r w:rsidRPr="00AF2B49">
              <w:rPr>
                <w:rStyle w:val="115pt"/>
              </w:rPr>
              <w:t>Информационная и коммуникативная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3.1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конструктивно взаимодействует с участниками мастер-класса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pacing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использует оптимальные объём и содержание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информации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указывает используемые источники информации, их авторство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не допускает речевых ошибок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точно и корректно использует профессиональную терминологию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обеспечивает четкую структуру и хронометраж мастер-класса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оптимально использует ИКТ и средства наглядности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 w:rsidRPr="00AF2B49">
              <w:rPr>
                <w:rStyle w:val="115pt"/>
              </w:rPr>
              <w:t>3.9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конкретно, точно и ясно отвечает на вопросы жюри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27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  <w:r>
              <w:rPr>
                <w:rStyle w:val="115pt"/>
                <w:rFonts w:eastAsiaTheme="minorEastAsia"/>
              </w:rPr>
              <w:t>Итоговый балл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"/>
              </w:rPr>
            </w:pPr>
            <w:r>
              <w:rPr>
                <w:rStyle w:val="115pt"/>
              </w:rPr>
              <w:t>0-40</w:t>
            </w:r>
          </w:p>
        </w:tc>
      </w:tr>
    </w:tbl>
    <w:p w:rsidR="005A344B" w:rsidRDefault="005A344B" w:rsidP="005A344B">
      <w:pPr>
        <w:rPr>
          <w:sz w:val="2"/>
          <w:szCs w:val="2"/>
        </w:rPr>
      </w:pPr>
    </w:p>
    <w:p w:rsidR="005A344B" w:rsidRPr="0062368E" w:rsidRDefault="005A344B" w:rsidP="005124D0">
      <w:pPr>
        <w:pStyle w:val="16"/>
        <w:keepNext/>
        <w:keepLines/>
        <w:numPr>
          <w:ilvl w:val="2"/>
          <w:numId w:val="12"/>
        </w:numPr>
        <w:shd w:val="clear" w:color="auto" w:fill="auto"/>
        <w:tabs>
          <w:tab w:val="left" w:pos="1421"/>
        </w:tabs>
        <w:spacing w:before="0" w:after="0" w:line="240" w:lineRule="auto"/>
        <w:jc w:val="both"/>
        <w:rPr>
          <w:b/>
        </w:rPr>
      </w:pPr>
      <w:bookmarkStart w:id="5" w:name="bookmark7"/>
      <w:r w:rsidRPr="0062368E">
        <w:rPr>
          <w:b/>
        </w:rPr>
        <w:t>Конкурсное испытание «Ток-шоу»</w:t>
      </w:r>
      <w:bookmarkEnd w:id="5"/>
    </w:p>
    <w:p w:rsidR="005A344B" w:rsidRDefault="005A344B" w:rsidP="005A344B">
      <w:pPr>
        <w:pStyle w:val="13"/>
        <w:shd w:val="clear" w:color="auto" w:fill="auto"/>
        <w:spacing w:line="240" w:lineRule="auto"/>
        <w:ind w:left="20" w:firstLine="700"/>
      </w:pPr>
      <w:r>
        <w:t>Цель конкурсного испытания - демонстрация конкурсантом умения формулировать и аргументировать профессионально-личностную позицию по вопросам дошкольного образования.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40" w:right="20" w:firstLine="720"/>
      </w:pPr>
      <w:r>
        <w:lastRenderedPageBreak/>
        <w:t>Формат проведения конкурсного испытания: коллективное обсуждение вопросов, актуальных для профессиональной деятельности конкурсантов, дошкольного образования и российского образования в целом.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40" w:right="20" w:firstLine="720"/>
      </w:pPr>
      <w:r>
        <w:t>Организационная схема проведения конкурсного испытания: ток-шоу проводится с участием модератора (ведущего). Содержанием конкурсного испытания является обсуждение профессиональных вопросов, актуальных для дошкольного образования.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40" w:firstLine="720"/>
      </w:pPr>
      <w:r>
        <w:t>Регламент проведения конкурсного мероприятия - 90 минут.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40" w:right="20" w:firstLine="720"/>
      </w:pPr>
      <w:r>
        <w:t>Порядок оценивания конкурсного испытания «Ток-шоу»: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«Ток-шоу» - 20 баллов.</w:t>
      </w:r>
    </w:p>
    <w:p w:rsidR="005A344B" w:rsidRDefault="005A344B" w:rsidP="005A344B">
      <w:pPr>
        <w:pStyle w:val="13"/>
        <w:shd w:val="clear" w:color="auto" w:fill="auto"/>
        <w:spacing w:line="240" w:lineRule="auto"/>
        <w:ind w:left="40" w:firstLine="720"/>
      </w:pPr>
      <w:r>
        <w:t>Критерии и показатели оценки конкурсного испытания «Ток-шоу»</w:t>
      </w:r>
    </w:p>
    <w:tbl>
      <w:tblPr>
        <w:tblW w:w="102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2410"/>
        <w:gridCol w:w="566"/>
        <w:gridCol w:w="5672"/>
        <w:gridCol w:w="998"/>
      </w:tblGrid>
      <w:tr w:rsidR="005A344B" w:rsidTr="00FD118E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№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Баллы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Понимание тенденций развития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1.1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знание направлений развития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1.2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знание и понимание нормативно-правовых актов, регламентирующих дошкольное образование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1.3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понимание обсуждаемых профессиональных вопросов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1.4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предлагает конструктивные и реалистичные пути решения обсуждаемых профессиональных вопросов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Ценностные ориентиры профессиональной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2.1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понимание роли педагога в развитии российского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2.2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демонстрирует готовность к совершенствованию профессиональных качеств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2.3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обозначает приоритеты своей профессиональной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Информационная, коммуникативная и языковая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3.1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удерживает обсуждаемую проблему в фокусе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rPr>
                <w:sz w:val="10"/>
                <w:szCs w:val="1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внимания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</w:p>
        </w:tc>
      </w:tr>
      <w:tr w:rsidR="005A344B" w:rsidTr="00FD118E">
        <w:trPr>
          <w:trHeight w:val="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3.2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оперирует достоверной информацией по обсуждаемым вопросам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Pr="00AF2B49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AF2B49">
              <w:rPr>
                <w:rStyle w:val="115pt"/>
              </w:rPr>
              <w:t>3.3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0"/>
              </w:rPr>
              <w:t>не допускает речевых ошибок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  <w:r>
              <w:rPr>
                <w:rStyle w:val="115pt"/>
              </w:rPr>
              <w:t>0-2</w:t>
            </w:r>
          </w:p>
        </w:tc>
      </w:tr>
      <w:tr w:rsidR="005A344B" w:rsidTr="00FD118E">
        <w:trPr>
          <w:trHeight w:val="20"/>
        </w:trPr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rPr>
                <w:sz w:val="10"/>
                <w:szCs w:val="10"/>
              </w:rPr>
            </w:pPr>
            <w:r>
              <w:rPr>
                <w:rStyle w:val="115pt"/>
                <w:rFonts w:eastAsiaTheme="minorEastAsia"/>
              </w:rPr>
              <w:t>Итоговый балл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44B" w:rsidRDefault="005A344B" w:rsidP="00FD118E">
            <w:pPr>
              <w:pStyle w:val="13"/>
              <w:shd w:val="clear" w:color="auto" w:fill="auto"/>
              <w:spacing w:line="240" w:lineRule="auto"/>
              <w:ind w:left="120"/>
              <w:rPr>
                <w:rStyle w:val="115pt"/>
              </w:rPr>
            </w:pPr>
            <w:r>
              <w:rPr>
                <w:rStyle w:val="115pt"/>
              </w:rPr>
              <w:t>20</w:t>
            </w:r>
          </w:p>
        </w:tc>
      </w:tr>
    </w:tbl>
    <w:p w:rsidR="005A344B" w:rsidRPr="00DF62E8" w:rsidRDefault="005A344B" w:rsidP="005A344B">
      <w:pPr>
        <w:ind w:right="-2"/>
        <w:jc w:val="both"/>
        <w:rPr>
          <w:rFonts w:ascii="Calibri" w:hAnsi="Calibri"/>
          <w:sz w:val="28"/>
          <w:szCs w:val="28"/>
        </w:rPr>
      </w:pP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3.</w:t>
      </w:r>
      <w:r>
        <w:rPr>
          <w:sz w:val="28"/>
          <w:szCs w:val="28"/>
        </w:rPr>
        <w:t>4.5.</w:t>
      </w:r>
      <w:r w:rsidRPr="00173C07">
        <w:rPr>
          <w:sz w:val="28"/>
          <w:szCs w:val="28"/>
        </w:rPr>
        <w:t xml:space="preserve"> По итогам второго (очного) тура Конкурса из числа лауреатов (дипломантов) Конкурса определяется победитель Конкурса, набравший наибольшее количество баллов.</w:t>
      </w: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173C07">
        <w:rPr>
          <w:sz w:val="28"/>
          <w:szCs w:val="28"/>
        </w:rPr>
        <w:t>.6. Итоги второго (очного) тура засчитываются лауреатам (дипломантам) Конкурса, набравшим одинаковое количество баллов по итогам третьего тура Конкурса, в момент определения победителя Конкурса.</w:t>
      </w:r>
    </w:p>
    <w:p w:rsidR="005A344B" w:rsidRPr="00173C07" w:rsidRDefault="005A344B" w:rsidP="005A344B">
      <w:pPr>
        <w:ind w:right="-2" w:firstLine="709"/>
        <w:jc w:val="center"/>
        <w:rPr>
          <w:b/>
          <w:bCs/>
          <w:sz w:val="28"/>
          <w:szCs w:val="28"/>
        </w:rPr>
      </w:pPr>
      <w:r w:rsidRPr="00173C07">
        <w:rPr>
          <w:b/>
          <w:bCs/>
          <w:sz w:val="28"/>
          <w:szCs w:val="28"/>
          <w:lang w:val="en-US"/>
        </w:rPr>
        <w:t>IV</w:t>
      </w:r>
      <w:r w:rsidRPr="00173C07">
        <w:rPr>
          <w:b/>
          <w:bCs/>
          <w:sz w:val="28"/>
          <w:szCs w:val="28"/>
        </w:rPr>
        <w:t>. Жюри Конкурса</w:t>
      </w: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5A344B" w:rsidRPr="00173C07" w:rsidRDefault="00972977" w:rsidP="005A344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A344B" w:rsidRPr="00173C07">
        <w:rPr>
          <w:sz w:val="28"/>
          <w:szCs w:val="28"/>
        </w:rPr>
        <w:t xml:space="preserve">. В состав жюри Конкурса </w:t>
      </w:r>
      <w:r>
        <w:rPr>
          <w:sz w:val="28"/>
          <w:szCs w:val="28"/>
        </w:rPr>
        <w:t>входят представители учредителя</w:t>
      </w:r>
      <w:r w:rsidR="005A344B" w:rsidRPr="00173C07">
        <w:rPr>
          <w:sz w:val="28"/>
          <w:szCs w:val="28"/>
        </w:rPr>
        <w:t xml:space="preserve"> Конкурса, педагогические работники, осуществляющие педагогическую работу в </w:t>
      </w:r>
      <w:r w:rsidR="005A344B" w:rsidRPr="00173C07">
        <w:rPr>
          <w:sz w:val="28"/>
          <w:szCs w:val="28"/>
        </w:rPr>
        <w:lastRenderedPageBreak/>
        <w:t>образовательных организациях, реализующих программы дошкольного образования, победители и лауреаты предыдущих Конкурсов.</w:t>
      </w:r>
    </w:p>
    <w:p w:rsidR="0017082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</w:t>
      </w:r>
      <w:r w:rsidR="00170827">
        <w:rPr>
          <w:sz w:val="28"/>
          <w:szCs w:val="28"/>
        </w:rPr>
        <w:t>.</w:t>
      </w: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5A344B" w:rsidRPr="002B1070" w:rsidRDefault="005A344B" w:rsidP="005A344B">
      <w:pPr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5A344B" w:rsidRPr="00173C07" w:rsidRDefault="005A344B" w:rsidP="005A344B">
      <w:pPr>
        <w:ind w:right="-2" w:firstLine="709"/>
        <w:jc w:val="center"/>
        <w:rPr>
          <w:b/>
          <w:bCs/>
          <w:sz w:val="28"/>
          <w:szCs w:val="28"/>
        </w:rPr>
      </w:pPr>
      <w:r w:rsidRPr="00173C07">
        <w:rPr>
          <w:b/>
          <w:bCs/>
          <w:sz w:val="28"/>
          <w:szCs w:val="28"/>
          <w:lang w:val="en-US"/>
        </w:rPr>
        <w:t>V</w:t>
      </w:r>
      <w:r w:rsidRPr="00173C07">
        <w:rPr>
          <w:b/>
          <w:bCs/>
          <w:sz w:val="28"/>
          <w:szCs w:val="28"/>
        </w:rPr>
        <w:t>. Определение и награждение победителя и лауреатов Конкурса.</w:t>
      </w: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5.1. Участники Конкурса, набравшие наибольшее количество баллов в общем рейтинге по итогам первого (заочного) и второго (очного) тура, объявляются лауреатами Конкурса.</w:t>
      </w: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5.2. Победителем Конкурса признаётся лауреат Конкурса, набравший наибольшее количество баллов в общем рейтинге по итогам третьего тура.</w:t>
      </w: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5.3. Члены жюри определяют победителей по номинациям.</w:t>
      </w: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5.4. Объявление победителя и награждение участников Конкурса проводится на церемонии торжественного закрытия Конкурса.</w:t>
      </w:r>
    </w:p>
    <w:p w:rsidR="005A344B" w:rsidRPr="00173C07" w:rsidRDefault="005A344B" w:rsidP="005A344B">
      <w:pPr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5.5. Все участники награждаются</w:t>
      </w:r>
      <w:r w:rsidR="00F72CD3">
        <w:rPr>
          <w:sz w:val="28"/>
          <w:szCs w:val="28"/>
        </w:rPr>
        <w:t xml:space="preserve"> памятными дипломами учредителя</w:t>
      </w:r>
      <w:r w:rsidRPr="00173C07">
        <w:rPr>
          <w:sz w:val="28"/>
          <w:szCs w:val="28"/>
        </w:rPr>
        <w:t xml:space="preserve"> Конкурса.</w:t>
      </w:r>
    </w:p>
    <w:p w:rsidR="005A344B" w:rsidRPr="00173C07" w:rsidRDefault="005A344B" w:rsidP="005A344B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  <w:r w:rsidRPr="00173C07">
        <w:rPr>
          <w:b/>
          <w:sz w:val="28"/>
          <w:szCs w:val="28"/>
          <w:lang w:val="en-US"/>
        </w:rPr>
        <w:t>VI</w:t>
      </w:r>
      <w:r w:rsidRPr="00173C07">
        <w:rPr>
          <w:b/>
          <w:sz w:val="28"/>
          <w:szCs w:val="28"/>
        </w:rPr>
        <w:t>. Финансирование конкурса</w:t>
      </w:r>
    </w:p>
    <w:p w:rsidR="00F72CD3" w:rsidRDefault="005A344B" w:rsidP="005A344B">
      <w:pPr>
        <w:tabs>
          <w:tab w:val="num" w:pos="0"/>
        </w:tabs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 xml:space="preserve">6.1. Финансирование проведения </w:t>
      </w:r>
      <w:r w:rsidR="00F72CD3">
        <w:rPr>
          <w:sz w:val="28"/>
          <w:szCs w:val="28"/>
        </w:rPr>
        <w:t>муниципального</w:t>
      </w:r>
      <w:r w:rsidRPr="00173C07">
        <w:rPr>
          <w:sz w:val="28"/>
          <w:szCs w:val="28"/>
        </w:rPr>
        <w:t xml:space="preserve"> этапа Конкурса осуществляет </w:t>
      </w:r>
      <w:r w:rsidR="00F72CD3">
        <w:rPr>
          <w:sz w:val="28"/>
          <w:szCs w:val="28"/>
        </w:rPr>
        <w:t>МКУ "Управление образованием" администрации Пий-Хемского кожууна.</w:t>
      </w:r>
    </w:p>
    <w:p w:rsidR="005A344B" w:rsidRPr="00173C07" w:rsidRDefault="005A344B" w:rsidP="005A344B">
      <w:pPr>
        <w:tabs>
          <w:tab w:val="num" w:pos="0"/>
        </w:tabs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6.2. Расходы по командированию участников на все мероприятия конкурса осуществляются за счет</w:t>
      </w:r>
      <w:r w:rsidR="00F72CD3">
        <w:rPr>
          <w:sz w:val="28"/>
          <w:szCs w:val="28"/>
        </w:rPr>
        <w:t xml:space="preserve"> дошкольной образовательной организации</w:t>
      </w:r>
      <w:r w:rsidRPr="00173C07">
        <w:rPr>
          <w:sz w:val="28"/>
          <w:szCs w:val="28"/>
        </w:rPr>
        <w:t>, и/или попечителей ДОО, в которых работают участники конкурса.</w:t>
      </w:r>
    </w:p>
    <w:p w:rsidR="005A344B" w:rsidRDefault="005A344B" w:rsidP="005A344B">
      <w:pPr>
        <w:tabs>
          <w:tab w:val="num" w:pos="0"/>
        </w:tabs>
        <w:ind w:right="-2" w:firstLine="709"/>
        <w:jc w:val="both"/>
        <w:rPr>
          <w:sz w:val="28"/>
          <w:szCs w:val="28"/>
        </w:rPr>
      </w:pPr>
      <w:r w:rsidRPr="00173C07">
        <w:rPr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5A344B" w:rsidRDefault="005A344B" w:rsidP="005A34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344B" w:rsidRPr="00EC7508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right="-2"/>
        <w:jc w:val="right"/>
      </w:pPr>
      <w:r w:rsidRPr="00EC7508">
        <w:rPr>
          <w:bCs/>
          <w:iCs/>
        </w:rPr>
        <w:lastRenderedPageBreak/>
        <w:t>Приложение 1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left="5670" w:right="-2"/>
        <w:jc w:val="right"/>
        <w:rPr>
          <w:sz w:val="28"/>
          <w:szCs w:val="28"/>
        </w:rPr>
      </w:pPr>
    </w:p>
    <w:p w:rsidR="005A344B" w:rsidRPr="0033087B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left="3969" w:right="-2"/>
        <w:jc w:val="right"/>
        <w:rPr>
          <w:sz w:val="24"/>
          <w:szCs w:val="24"/>
        </w:rPr>
      </w:pPr>
      <w:r w:rsidRPr="0033087B">
        <w:rPr>
          <w:sz w:val="24"/>
          <w:szCs w:val="24"/>
        </w:rPr>
        <w:t xml:space="preserve">В Оргкомитет </w:t>
      </w:r>
      <w:r w:rsidR="006D4906">
        <w:rPr>
          <w:sz w:val="24"/>
          <w:szCs w:val="24"/>
        </w:rPr>
        <w:t>муниципального</w:t>
      </w:r>
      <w:r w:rsidRPr="0033087B">
        <w:rPr>
          <w:sz w:val="24"/>
          <w:szCs w:val="24"/>
        </w:rPr>
        <w:t xml:space="preserve"> этапа конкурса «Воспитатель года </w:t>
      </w:r>
      <w:r w:rsidR="006D4906">
        <w:rPr>
          <w:sz w:val="24"/>
          <w:szCs w:val="24"/>
        </w:rPr>
        <w:t>Пий-Хемского кожууна</w:t>
      </w:r>
      <w:r w:rsidRPr="0033087B">
        <w:rPr>
          <w:sz w:val="24"/>
          <w:szCs w:val="24"/>
        </w:rPr>
        <w:t xml:space="preserve"> - 2021»</w:t>
      </w:r>
    </w:p>
    <w:p w:rsidR="00AD4FC5" w:rsidRDefault="00AD4FC5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center"/>
        <w:rPr>
          <w:b/>
          <w:bCs/>
          <w:sz w:val="28"/>
          <w:szCs w:val="28"/>
        </w:rPr>
      </w:pP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Представление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 w:rsidRPr="00BA6D9C">
        <w:rPr>
          <w:sz w:val="28"/>
          <w:szCs w:val="28"/>
        </w:rPr>
        <w:t>________________________________________________________________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center"/>
        <w:rPr>
          <w:sz w:val="28"/>
          <w:szCs w:val="28"/>
        </w:rPr>
      </w:pPr>
      <w:r w:rsidRPr="00BA6D9C">
        <w:rPr>
          <w:i/>
        </w:rPr>
        <w:t xml:space="preserve">(наименование </w:t>
      </w:r>
      <w:r w:rsidR="002355B5">
        <w:rPr>
          <w:i/>
          <w:color w:val="000000"/>
        </w:rPr>
        <w:t>дошкольной образовательной организации</w:t>
      </w:r>
      <w:r w:rsidRPr="00BA6D9C">
        <w:rPr>
          <w:sz w:val="28"/>
          <w:szCs w:val="28"/>
        </w:rPr>
        <w:t>)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 w:rsidRPr="00BA6D9C">
        <w:rPr>
          <w:sz w:val="28"/>
          <w:szCs w:val="28"/>
        </w:rPr>
        <w:t>________________________________________________________________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center"/>
        <w:rPr>
          <w:i/>
        </w:rPr>
      </w:pPr>
      <w:r w:rsidRPr="00BA6D9C">
        <w:rPr>
          <w:i/>
        </w:rPr>
        <w:t>(наименование муниципальной организации Общероссийского Профсоюза образования)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 w:rsidRPr="00BA6D9C">
        <w:rPr>
          <w:sz w:val="28"/>
          <w:szCs w:val="28"/>
        </w:rPr>
        <w:t xml:space="preserve">выдвигают  </w:t>
      </w:r>
      <w:r w:rsidRPr="00BA6D9C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center"/>
        <w:rPr>
          <w:i/>
        </w:rPr>
      </w:pPr>
      <w:r w:rsidRPr="00BA6D9C">
        <w:rPr>
          <w:i/>
        </w:rPr>
        <w:t>(фамилия, имя, отчество участника Конкурса)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 w:rsidRPr="00BA6D9C">
        <w:rPr>
          <w:sz w:val="28"/>
          <w:szCs w:val="28"/>
        </w:rPr>
        <w:t xml:space="preserve">победителя  </w:t>
      </w:r>
      <w:r w:rsidRPr="00BA6D9C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2355B5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ind w:right="-2"/>
        <w:jc w:val="center"/>
        <w:rPr>
          <w:i/>
        </w:rPr>
      </w:pPr>
      <w:r w:rsidRPr="00BA6D9C">
        <w:rPr>
          <w:i/>
        </w:rPr>
        <w:t xml:space="preserve">(название </w:t>
      </w:r>
      <w:r w:rsidR="002355B5">
        <w:rPr>
          <w:i/>
        </w:rPr>
        <w:t>дошкольного</w:t>
      </w:r>
      <w:r w:rsidRPr="00BA6D9C">
        <w:rPr>
          <w:i/>
        </w:rPr>
        <w:t xml:space="preserve"> этапа Конкур</w:t>
      </w:r>
      <w:r w:rsidR="002355B5">
        <w:rPr>
          <w:i/>
        </w:rPr>
        <w:t xml:space="preserve">са) </w:t>
      </w:r>
    </w:p>
    <w:p w:rsidR="005A344B" w:rsidRPr="002355B5" w:rsidRDefault="002355B5" w:rsidP="00235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ind w:right="-2"/>
        <w:rPr>
          <w:sz w:val="28"/>
          <w:szCs w:val="28"/>
        </w:rPr>
      </w:pPr>
      <w:r w:rsidRPr="002355B5">
        <w:rPr>
          <w:sz w:val="28"/>
          <w:szCs w:val="28"/>
        </w:rPr>
        <w:t>на участие в муниципальном</w:t>
      </w:r>
      <w:r w:rsidR="005A344B" w:rsidRPr="002355B5">
        <w:rPr>
          <w:sz w:val="28"/>
          <w:szCs w:val="28"/>
        </w:rPr>
        <w:t xml:space="preserve"> этапе конкурса </w:t>
      </w:r>
      <w:r>
        <w:rPr>
          <w:sz w:val="28"/>
          <w:szCs w:val="28"/>
        </w:rPr>
        <w:t xml:space="preserve"> </w:t>
      </w:r>
      <w:r w:rsidR="005A344B" w:rsidRPr="002355B5">
        <w:rPr>
          <w:sz w:val="28"/>
          <w:szCs w:val="28"/>
        </w:rPr>
        <w:t xml:space="preserve">«Воспитатель года </w:t>
      </w:r>
      <w:r>
        <w:rPr>
          <w:sz w:val="28"/>
          <w:szCs w:val="28"/>
        </w:rPr>
        <w:t>Пий-Хемского кожууна</w:t>
      </w:r>
      <w:r w:rsidR="005A344B" w:rsidRPr="002355B5">
        <w:rPr>
          <w:sz w:val="28"/>
          <w:szCs w:val="28"/>
        </w:rPr>
        <w:t xml:space="preserve"> -2021 года»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center"/>
        <w:rPr>
          <w:sz w:val="28"/>
          <w:szCs w:val="28"/>
        </w:rPr>
      </w:pP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 w:rsidRPr="00BA6D9C">
        <w:rPr>
          <w:sz w:val="28"/>
          <w:szCs w:val="28"/>
        </w:rPr>
        <w:t xml:space="preserve">Руководитель Заявителя               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 w:rsidRPr="00BA6D9C">
        <w:rPr>
          <w:sz w:val="28"/>
          <w:szCs w:val="28"/>
        </w:rPr>
        <w:t>__________________________________________________________________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center"/>
        <w:rPr>
          <w:i/>
        </w:rPr>
      </w:pPr>
      <w:r w:rsidRPr="00BA6D9C">
        <w:rPr>
          <w:i/>
        </w:rPr>
        <w:t xml:space="preserve">(фамилия, имя, отчество руководителя </w:t>
      </w:r>
      <w:r w:rsidR="002355B5">
        <w:rPr>
          <w:i/>
          <w:color w:val="000000"/>
        </w:rPr>
        <w:t>дошкольной образовательной организации</w:t>
      </w:r>
      <w:r w:rsidRPr="00BA6D9C">
        <w:rPr>
          <w:i/>
        </w:rPr>
        <w:t>)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 w:rsidRPr="00BA6D9C">
        <w:rPr>
          <w:sz w:val="28"/>
          <w:szCs w:val="28"/>
        </w:rPr>
        <w:t>М.П.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</w:p>
    <w:p w:rsidR="005A344B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 w:rsidRPr="00BA6D9C">
        <w:rPr>
          <w:sz w:val="28"/>
          <w:szCs w:val="28"/>
        </w:rPr>
        <w:t xml:space="preserve">Руководитель Заявителя                                                                 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center"/>
        <w:rPr>
          <w:i/>
        </w:rPr>
      </w:pPr>
      <w:r w:rsidRPr="00BA6D9C">
        <w:rPr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rPr>
          <w:i/>
        </w:rPr>
      </w:pP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rPr>
          <w:rFonts w:eastAsia="Calibri"/>
          <w:sz w:val="28"/>
          <w:szCs w:val="28"/>
        </w:rPr>
      </w:pPr>
      <w:r w:rsidRPr="00BA6D9C">
        <w:rPr>
          <w:sz w:val="28"/>
          <w:szCs w:val="28"/>
        </w:rPr>
        <w:t>М.П.</w:t>
      </w:r>
    </w:p>
    <w:p w:rsidR="005A344B" w:rsidRPr="00BA6D9C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-2"/>
        <w:jc w:val="both"/>
        <w:rPr>
          <w:b/>
          <w:bCs/>
          <w:sz w:val="28"/>
          <w:szCs w:val="28"/>
        </w:rPr>
      </w:pPr>
    </w:p>
    <w:p w:rsidR="005A344B" w:rsidRPr="00BA6D9C" w:rsidRDefault="005A344B" w:rsidP="005A344B">
      <w:pPr>
        <w:pStyle w:val="16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:rsidR="005A344B" w:rsidRPr="00EC7508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left="5670" w:right="-2"/>
        <w:jc w:val="right"/>
      </w:pPr>
      <w:r w:rsidRPr="00EC7508">
        <w:lastRenderedPageBreak/>
        <w:t>Приложение 2</w:t>
      </w:r>
    </w:p>
    <w:p w:rsidR="005A344B" w:rsidRPr="00EC7508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left="5670" w:right="-2"/>
        <w:jc w:val="right"/>
        <w:rPr>
          <w:b/>
        </w:rPr>
      </w:pPr>
    </w:p>
    <w:p w:rsidR="005D3781" w:rsidRPr="0033087B" w:rsidRDefault="005A344B" w:rsidP="005D3781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left="3969" w:right="-2"/>
        <w:jc w:val="right"/>
        <w:rPr>
          <w:sz w:val="24"/>
          <w:szCs w:val="24"/>
        </w:rPr>
      </w:pPr>
      <w:r w:rsidRPr="0033087B">
        <w:rPr>
          <w:sz w:val="24"/>
          <w:szCs w:val="24"/>
        </w:rPr>
        <w:t xml:space="preserve">В Оргкомитет </w:t>
      </w:r>
      <w:r w:rsidR="005D3781">
        <w:rPr>
          <w:sz w:val="24"/>
          <w:szCs w:val="24"/>
        </w:rPr>
        <w:t>муниципального</w:t>
      </w:r>
      <w:r w:rsidR="005D3781" w:rsidRPr="0033087B">
        <w:rPr>
          <w:sz w:val="24"/>
          <w:szCs w:val="24"/>
        </w:rPr>
        <w:t xml:space="preserve"> этапа конкурса «Воспитатель года </w:t>
      </w:r>
      <w:r w:rsidR="005D3781">
        <w:rPr>
          <w:sz w:val="24"/>
          <w:szCs w:val="24"/>
        </w:rPr>
        <w:t>Пий-Хемского кожууна</w:t>
      </w:r>
      <w:r w:rsidR="005D3781" w:rsidRPr="0033087B">
        <w:rPr>
          <w:sz w:val="24"/>
          <w:szCs w:val="24"/>
        </w:rPr>
        <w:t xml:space="preserve"> - 2021»</w:t>
      </w:r>
    </w:p>
    <w:p w:rsidR="005A344B" w:rsidRPr="0033087B" w:rsidRDefault="005A344B" w:rsidP="005A344B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ind w:left="3969" w:right="-2"/>
        <w:jc w:val="right"/>
        <w:rPr>
          <w:sz w:val="24"/>
          <w:szCs w:val="24"/>
        </w:rPr>
      </w:pPr>
    </w:p>
    <w:p w:rsidR="005A344B" w:rsidRPr="006E1DF9" w:rsidRDefault="005A344B" w:rsidP="005A344B">
      <w:pPr>
        <w:tabs>
          <w:tab w:val="left" w:pos="426"/>
        </w:tabs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>_________________________________</w:t>
      </w:r>
      <w:r w:rsidRPr="003310CD">
        <w:rPr>
          <w:sz w:val="24"/>
          <w:szCs w:val="24"/>
          <w:u w:val="single"/>
        </w:rPr>
        <w:t>,</w:t>
      </w:r>
    </w:p>
    <w:p w:rsidR="005A344B" w:rsidRPr="003310CD" w:rsidRDefault="005A344B" w:rsidP="005A344B">
      <w:pPr>
        <w:tabs>
          <w:tab w:val="left" w:pos="426"/>
        </w:tabs>
        <w:ind w:left="4248"/>
        <w:jc w:val="right"/>
        <w:rPr>
          <w:i/>
          <w:sz w:val="24"/>
          <w:szCs w:val="24"/>
        </w:rPr>
      </w:pPr>
      <w:r w:rsidRPr="006E1DF9">
        <w:rPr>
          <w:i/>
          <w:sz w:val="24"/>
          <w:szCs w:val="24"/>
        </w:rPr>
        <w:t>(ФИО в родительном падеже)</w:t>
      </w:r>
    </w:p>
    <w:p w:rsidR="005A344B" w:rsidRDefault="005A344B" w:rsidP="005A344B">
      <w:pPr>
        <w:tabs>
          <w:tab w:val="left" w:pos="426"/>
        </w:tabs>
        <w:ind w:left="4248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</w:t>
      </w:r>
    </w:p>
    <w:p w:rsidR="005A344B" w:rsidRPr="003310CD" w:rsidRDefault="005A344B" w:rsidP="005A344B">
      <w:pPr>
        <w:tabs>
          <w:tab w:val="left" w:pos="426"/>
        </w:tabs>
        <w:ind w:left="4248"/>
        <w:jc w:val="right"/>
        <w:rPr>
          <w:i/>
          <w:sz w:val="24"/>
          <w:szCs w:val="24"/>
        </w:rPr>
      </w:pPr>
      <w:r w:rsidRPr="006E1DF9">
        <w:rPr>
          <w:i/>
          <w:sz w:val="24"/>
          <w:szCs w:val="24"/>
        </w:rPr>
        <w:t xml:space="preserve"> (должность)</w:t>
      </w:r>
    </w:p>
    <w:p w:rsidR="005A344B" w:rsidRDefault="005A344B" w:rsidP="005A344B">
      <w:pPr>
        <w:tabs>
          <w:tab w:val="left" w:pos="426"/>
        </w:tabs>
        <w:ind w:left="4248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</w:t>
      </w:r>
    </w:p>
    <w:p w:rsidR="005A344B" w:rsidRPr="006E1DF9" w:rsidRDefault="005A344B" w:rsidP="005A344B">
      <w:pPr>
        <w:tabs>
          <w:tab w:val="left" w:pos="426"/>
        </w:tabs>
        <w:ind w:left="4248"/>
        <w:jc w:val="right"/>
        <w:rPr>
          <w:i/>
          <w:sz w:val="24"/>
          <w:szCs w:val="24"/>
        </w:rPr>
      </w:pPr>
      <w:r w:rsidRPr="006E1DF9">
        <w:rPr>
          <w:i/>
          <w:sz w:val="24"/>
          <w:szCs w:val="24"/>
        </w:rPr>
        <w:t xml:space="preserve"> (наименование образовательной организации)</w:t>
      </w:r>
    </w:p>
    <w:p w:rsidR="005A344B" w:rsidRPr="003310CD" w:rsidRDefault="005A344B" w:rsidP="005A344B">
      <w:pPr>
        <w:tabs>
          <w:tab w:val="left" w:pos="426"/>
        </w:tabs>
        <w:ind w:left="4248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</w:t>
      </w:r>
    </w:p>
    <w:p w:rsidR="005A344B" w:rsidRPr="006E1DF9" w:rsidRDefault="005A344B" w:rsidP="005A344B">
      <w:pPr>
        <w:tabs>
          <w:tab w:val="left" w:pos="426"/>
        </w:tabs>
        <w:ind w:left="4248"/>
        <w:jc w:val="right"/>
        <w:rPr>
          <w:i/>
          <w:sz w:val="24"/>
          <w:szCs w:val="24"/>
        </w:rPr>
      </w:pPr>
      <w:r w:rsidRPr="006E1DF9">
        <w:rPr>
          <w:i/>
          <w:sz w:val="24"/>
          <w:szCs w:val="24"/>
        </w:rPr>
        <w:t xml:space="preserve">(наименование </w:t>
      </w:r>
      <w:r>
        <w:rPr>
          <w:i/>
          <w:sz w:val="24"/>
          <w:szCs w:val="24"/>
        </w:rPr>
        <w:t>муниципалитета</w:t>
      </w:r>
      <w:r w:rsidRPr="006E1DF9">
        <w:rPr>
          <w:i/>
          <w:sz w:val="24"/>
          <w:szCs w:val="24"/>
        </w:rPr>
        <w:t>)</w:t>
      </w:r>
    </w:p>
    <w:p w:rsidR="005A344B" w:rsidRPr="006E1DF9" w:rsidRDefault="005A344B" w:rsidP="005A344B">
      <w:pPr>
        <w:tabs>
          <w:tab w:val="left" w:pos="426"/>
        </w:tabs>
        <w:ind w:left="5640"/>
        <w:rPr>
          <w:sz w:val="24"/>
          <w:szCs w:val="24"/>
        </w:rPr>
      </w:pPr>
    </w:p>
    <w:p w:rsidR="005A344B" w:rsidRPr="006E1DF9" w:rsidRDefault="005A344B" w:rsidP="005A344B">
      <w:pPr>
        <w:tabs>
          <w:tab w:val="left" w:pos="426"/>
        </w:tabs>
        <w:jc w:val="center"/>
        <w:rPr>
          <w:sz w:val="24"/>
          <w:szCs w:val="24"/>
        </w:rPr>
      </w:pPr>
      <w:r w:rsidRPr="006E1DF9">
        <w:rPr>
          <w:sz w:val="24"/>
          <w:szCs w:val="24"/>
        </w:rPr>
        <w:t>Заявление</w:t>
      </w:r>
    </w:p>
    <w:p w:rsidR="005A344B" w:rsidRPr="006E1DF9" w:rsidRDefault="005A344B" w:rsidP="005A344B">
      <w:pPr>
        <w:tabs>
          <w:tab w:val="left" w:pos="426"/>
        </w:tabs>
        <w:jc w:val="center"/>
        <w:rPr>
          <w:sz w:val="24"/>
          <w:szCs w:val="24"/>
        </w:rPr>
      </w:pPr>
    </w:p>
    <w:p w:rsidR="005A344B" w:rsidRPr="006E1DF9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</w:p>
    <w:p w:rsidR="005A344B" w:rsidRPr="006E1DF9" w:rsidRDefault="005A344B" w:rsidP="005A344B">
      <w:pPr>
        <w:tabs>
          <w:tab w:val="left" w:pos="426"/>
        </w:tabs>
        <w:ind w:firstLine="708"/>
        <w:jc w:val="both"/>
        <w:rPr>
          <w:sz w:val="24"/>
          <w:szCs w:val="24"/>
        </w:rPr>
      </w:pPr>
      <w:r w:rsidRPr="006E1DF9">
        <w:rPr>
          <w:sz w:val="24"/>
          <w:szCs w:val="24"/>
        </w:rPr>
        <w:t xml:space="preserve">Я, </w:t>
      </w:r>
      <w:r w:rsidRPr="006E1DF9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>_______________________________________ ___________________________</w:t>
      </w:r>
      <w:r w:rsidRPr="006E1DF9">
        <w:rPr>
          <w:sz w:val="24"/>
          <w:szCs w:val="24"/>
        </w:rPr>
        <w:t xml:space="preserve">, </w:t>
      </w:r>
    </w:p>
    <w:p w:rsidR="005A344B" w:rsidRPr="006E1DF9" w:rsidRDefault="005A344B" w:rsidP="005A344B">
      <w:pPr>
        <w:tabs>
          <w:tab w:val="left" w:pos="426"/>
        </w:tabs>
        <w:jc w:val="center"/>
        <w:rPr>
          <w:i/>
          <w:sz w:val="24"/>
          <w:szCs w:val="24"/>
        </w:rPr>
      </w:pPr>
      <w:r w:rsidRPr="006E1DF9">
        <w:rPr>
          <w:i/>
          <w:sz w:val="24"/>
          <w:szCs w:val="24"/>
        </w:rPr>
        <w:t>(фамилия, имя, отчество)</w:t>
      </w:r>
    </w:p>
    <w:p w:rsidR="005A344B" w:rsidRPr="006E1DF9" w:rsidRDefault="005D3781" w:rsidP="005A344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участие в муниципальном </w:t>
      </w:r>
      <w:r w:rsidR="005A344B" w:rsidRPr="0033087B">
        <w:rPr>
          <w:sz w:val="24"/>
          <w:szCs w:val="24"/>
        </w:rPr>
        <w:t>этап</w:t>
      </w:r>
      <w:r w:rsidR="005A344B">
        <w:rPr>
          <w:sz w:val="24"/>
          <w:szCs w:val="24"/>
        </w:rPr>
        <w:t>е</w:t>
      </w:r>
      <w:r w:rsidR="005A344B" w:rsidRPr="0033087B">
        <w:rPr>
          <w:sz w:val="24"/>
          <w:szCs w:val="24"/>
        </w:rPr>
        <w:t xml:space="preserve"> конкурса «Воспитатель года </w:t>
      </w:r>
      <w:r>
        <w:rPr>
          <w:sz w:val="24"/>
          <w:szCs w:val="24"/>
        </w:rPr>
        <w:t>Пий-Хемского кожууна</w:t>
      </w:r>
      <w:r w:rsidR="005A344B" w:rsidRPr="0033087B">
        <w:rPr>
          <w:sz w:val="24"/>
          <w:szCs w:val="24"/>
        </w:rPr>
        <w:t>»</w:t>
      </w:r>
      <w:r w:rsidR="005A344B" w:rsidRPr="006E1DF9">
        <w:rPr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>
        <w:rPr>
          <w:sz w:val="24"/>
          <w:szCs w:val="24"/>
        </w:rPr>
        <w:t>муниципального</w:t>
      </w:r>
      <w:r w:rsidR="005A344B" w:rsidRPr="0033087B">
        <w:rPr>
          <w:sz w:val="24"/>
          <w:szCs w:val="24"/>
        </w:rPr>
        <w:t xml:space="preserve"> этап</w:t>
      </w:r>
      <w:r>
        <w:rPr>
          <w:sz w:val="24"/>
          <w:szCs w:val="24"/>
        </w:rPr>
        <w:t>а</w:t>
      </w:r>
      <w:r w:rsidR="005A344B" w:rsidRPr="0033087B">
        <w:rPr>
          <w:sz w:val="24"/>
          <w:szCs w:val="24"/>
        </w:rPr>
        <w:t xml:space="preserve"> конкурса «Воспитатель года </w:t>
      </w:r>
      <w:r>
        <w:rPr>
          <w:sz w:val="24"/>
          <w:szCs w:val="24"/>
        </w:rPr>
        <w:t>Пий-Хемского кожууна</w:t>
      </w:r>
      <w:r w:rsidR="005A344B" w:rsidRPr="0033087B">
        <w:rPr>
          <w:sz w:val="24"/>
          <w:szCs w:val="24"/>
        </w:rPr>
        <w:t>»</w:t>
      </w:r>
      <w:r w:rsidR="005A344B" w:rsidRPr="006E1DF9">
        <w:rPr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5A344B" w:rsidRPr="006E1DF9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</w:p>
    <w:p w:rsidR="005A344B" w:rsidRPr="006E1DF9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</w:p>
    <w:p w:rsidR="005A344B" w:rsidRPr="006E1DF9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  <w:r w:rsidRPr="006E1DF9">
        <w:rPr>
          <w:sz w:val="24"/>
          <w:szCs w:val="24"/>
        </w:rPr>
        <w:t>«____» __________ 20____ г.        ____</w:t>
      </w:r>
      <w:r w:rsidRPr="001C3CB3">
        <w:rPr>
          <w:sz w:val="24"/>
          <w:szCs w:val="24"/>
        </w:rPr>
        <w:t>__</w:t>
      </w:r>
      <w:r w:rsidRPr="006E1DF9">
        <w:rPr>
          <w:sz w:val="24"/>
          <w:szCs w:val="24"/>
        </w:rPr>
        <w:t xml:space="preserve">_______________ </w:t>
      </w:r>
    </w:p>
    <w:p w:rsidR="005A344B" w:rsidRPr="006E1DF9" w:rsidRDefault="005A344B" w:rsidP="005A344B">
      <w:pPr>
        <w:tabs>
          <w:tab w:val="left" w:pos="426"/>
        </w:tabs>
        <w:jc w:val="both"/>
        <w:rPr>
          <w:i/>
          <w:sz w:val="24"/>
          <w:szCs w:val="24"/>
        </w:rPr>
      </w:pPr>
      <w:r w:rsidRPr="006E1DF9">
        <w:rPr>
          <w:i/>
          <w:sz w:val="24"/>
          <w:szCs w:val="24"/>
        </w:rPr>
        <w:t xml:space="preserve"> (подпись)                                  </w:t>
      </w:r>
    </w:p>
    <w:p w:rsidR="005A344B" w:rsidRPr="006E1DF9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</w:p>
    <w:p w:rsidR="005A344B" w:rsidRDefault="005A344B" w:rsidP="005A344B">
      <w:r>
        <w:br w:type="page"/>
      </w:r>
    </w:p>
    <w:p w:rsidR="005A344B" w:rsidRPr="00EC7508" w:rsidRDefault="005A344B" w:rsidP="005A344B">
      <w:pPr>
        <w:widowControl w:val="0"/>
        <w:tabs>
          <w:tab w:val="left" w:pos="426"/>
        </w:tabs>
        <w:ind w:right="-2"/>
        <w:jc w:val="right"/>
        <w:rPr>
          <w:bCs/>
          <w:iCs/>
          <w:sz w:val="24"/>
          <w:szCs w:val="24"/>
        </w:rPr>
      </w:pPr>
      <w:r w:rsidRPr="00EC7508">
        <w:rPr>
          <w:bCs/>
          <w:iCs/>
          <w:sz w:val="24"/>
          <w:szCs w:val="24"/>
        </w:rPr>
        <w:lastRenderedPageBreak/>
        <w:t>Приложение 3</w:t>
      </w:r>
    </w:p>
    <w:p w:rsidR="005A344B" w:rsidRPr="00A6176E" w:rsidRDefault="005A344B" w:rsidP="005A344B">
      <w:pPr>
        <w:widowControl w:val="0"/>
        <w:tabs>
          <w:tab w:val="left" w:pos="426"/>
        </w:tabs>
        <w:ind w:right="-2"/>
        <w:jc w:val="right"/>
        <w:rPr>
          <w:color w:val="000000"/>
          <w:kern w:val="2"/>
          <w:sz w:val="24"/>
          <w:szCs w:val="24"/>
          <w:u w:color="000000"/>
        </w:rPr>
      </w:pPr>
    </w:p>
    <w:p w:rsidR="005A344B" w:rsidRPr="00EC7508" w:rsidRDefault="005A344B" w:rsidP="005A344B">
      <w:pPr>
        <w:ind w:right="-2"/>
        <w:jc w:val="center"/>
        <w:rPr>
          <w:b/>
          <w:bCs/>
          <w:sz w:val="24"/>
          <w:szCs w:val="24"/>
        </w:rPr>
      </w:pPr>
      <w:r w:rsidRPr="00EC7508">
        <w:rPr>
          <w:b/>
          <w:bCs/>
          <w:sz w:val="24"/>
          <w:szCs w:val="24"/>
        </w:rPr>
        <w:t xml:space="preserve">Информационная карта участника </w:t>
      </w:r>
    </w:p>
    <w:p w:rsidR="005A344B" w:rsidRPr="00EC7508" w:rsidRDefault="00C34196" w:rsidP="005A344B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</w:t>
      </w:r>
      <w:r w:rsidR="005A344B" w:rsidRPr="00EC7508">
        <w:rPr>
          <w:b/>
          <w:sz w:val="24"/>
          <w:szCs w:val="24"/>
        </w:rPr>
        <w:t xml:space="preserve"> этапа</w:t>
      </w:r>
      <w:r>
        <w:rPr>
          <w:b/>
          <w:sz w:val="24"/>
          <w:szCs w:val="24"/>
        </w:rPr>
        <w:t xml:space="preserve"> </w:t>
      </w:r>
      <w:r w:rsidR="005A344B" w:rsidRPr="00EC7508">
        <w:rPr>
          <w:b/>
          <w:sz w:val="24"/>
          <w:szCs w:val="24"/>
        </w:rPr>
        <w:t xml:space="preserve">конкурса </w:t>
      </w:r>
    </w:p>
    <w:p w:rsidR="005A344B" w:rsidRDefault="005A344B" w:rsidP="005A344B">
      <w:pPr>
        <w:ind w:right="-2"/>
        <w:jc w:val="center"/>
        <w:rPr>
          <w:b/>
          <w:sz w:val="24"/>
          <w:szCs w:val="24"/>
        </w:rPr>
      </w:pPr>
      <w:r w:rsidRPr="00EC7508">
        <w:rPr>
          <w:b/>
          <w:sz w:val="24"/>
          <w:szCs w:val="24"/>
        </w:rPr>
        <w:t xml:space="preserve">«Воспитатель года </w:t>
      </w:r>
      <w:r w:rsidR="00C34196">
        <w:rPr>
          <w:b/>
          <w:sz w:val="24"/>
          <w:szCs w:val="24"/>
        </w:rPr>
        <w:t>Пий-Хемского кожууна</w:t>
      </w:r>
      <w:r w:rsidRPr="00EC7508">
        <w:rPr>
          <w:b/>
          <w:sz w:val="24"/>
          <w:szCs w:val="24"/>
        </w:rPr>
        <w:t xml:space="preserve"> - 2021»</w:t>
      </w:r>
    </w:p>
    <w:p w:rsidR="00C34196" w:rsidRPr="00EC7508" w:rsidRDefault="00C34196" w:rsidP="005A344B">
      <w:pPr>
        <w:ind w:right="-2"/>
        <w:jc w:val="center"/>
        <w:rPr>
          <w:b/>
          <w:bCs/>
          <w:sz w:val="24"/>
          <w:szCs w:val="24"/>
        </w:rPr>
      </w:pP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3"/>
        <w:gridCol w:w="7088"/>
      </w:tblGrid>
      <w:tr w:rsidR="005A344B" w:rsidRPr="00A6176E" w:rsidTr="00FD118E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344B" w:rsidRPr="00A6176E" w:rsidRDefault="005A344B" w:rsidP="00FD118E">
            <w:pPr>
              <w:tabs>
                <w:tab w:val="left" w:pos="426"/>
              </w:tabs>
              <w:suppressAutoHyphens/>
              <w:ind w:right="-2"/>
              <w:jc w:val="center"/>
              <w:rPr>
                <w:sz w:val="24"/>
                <w:szCs w:val="24"/>
              </w:rPr>
            </w:pPr>
            <w:r w:rsidRPr="00A6176E">
              <w:rPr>
                <w:sz w:val="24"/>
                <w:szCs w:val="24"/>
              </w:rPr>
              <w:t xml:space="preserve">(фотопортрет </w:t>
            </w:r>
          </w:p>
          <w:p w:rsidR="005A344B" w:rsidRPr="00A6176E" w:rsidRDefault="005A344B" w:rsidP="00FD118E">
            <w:pPr>
              <w:tabs>
                <w:tab w:val="left" w:pos="426"/>
              </w:tabs>
              <w:suppressAutoHyphens/>
              <w:ind w:right="-2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sz w:val="24"/>
                <w:szCs w:val="24"/>
              </w:rPr>
              <w:t>4х6 см)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44B" w:rsidRPr="00A6176E" w:rsidRDefault="005A344B" w:rsidP="00FD118E">
            <w:pPr>
              <w:tabs>
                <w:tab w:val="left" w:pos="426"/>
              </w:tabs>
              <w:ind w:right="-2"/>
              <w:jc w:val="both"/>
              <w:rPr>
                <w:color w:val="000000"/>
                <w:kern w:val="2"/>
                <w:sz w:val="24"/>
                <w:szCs w:val="24"/>
                <w:u w:color="000000"/>
              </w:rPr>
            </w:pPr>
          </w:p>
          <w:p w:rsidR="005A344B" w:rsidRPr="00A6176E" w:rsidRDefault="005A344B" w:rsidP="00FD118E">
            <w:pPr>
              <w:tabs>
                <w:tab w:val="left" w:pos="426"/>
              </w:tabs>
              <w:ind w:right="-2"/>
              <w:jc w:val="center"/>
              <w:rPr>
                <w:sz w:val="24"/>
                <w:szCs w:val="24"/>
              </w:rPr>
            </w:pPr>
            <w:r w:rsidRPr="00A6176E">
              <w:rPr>
                <w:sz w:val="24"/>
                <w:szCs w:val="24"/>
              </w:rPr>
              <w:t>_____________________________________________</w:t>
            </w:r>
          </w:p>
          <w:p w:rsidR="005A344B" w:rsidRPr="00A6176E" w:rsidRDefault="005A344B" w:rsidP="00FD118E">
            <w:pPr>
              <w:tabs>
                <w:tab w:val="left" w:pos="426"/>
              </w:tabs>
              <w:ind w:right="-2"/>
              <w:jc w:val="center"/>
              <w:rPr>
                <w:sz w:val="24"/>
                <w:szCs w:val="24"/>
              </w:rPr>
            </w:pPr>
            <w:r w:rsidRPr="00A6176E">
              <w:rPr>
                <w:sz w:val="24"/>
                <w:szCs w:val="24"/>
              </w:rPr>
              <w:t>(фамилия)</w:t>
            </w:r>
          </w:p>
          <w:p w:rsidR="005A344B" w:rsidRPr="00A6176E" w:rsidRDefault="005A344B" w:rsidP="00FD118E">
            <w:pPr>
              <w:tabs>
                <w:tab w:val="left" w:pos="426"/>
              </w:tabs>
              <w:ind w:right="-2"/>
              <w:jc w:val="center"/>
              <w:rPr>
                <w:sz w:val="24"/>
                <w:szCs w:val="24"/>
              </w:rPr>
            </w:pPr>
            <w:r w:rsidRPr="00A6176E">
              <w:rPr>
                <w:sz w:val="24"/>
                <w:szCs w:val="24"/>
              </w:rPr>
              <w:t>_____________________________________________</w:t>
            </w:r>
          </w:p>
          <w:p w:rsidR="005A344B" w:rsidRPr="00A6176E" w:rsidRDefault="005A344B" w:rsidP="00FD118E">
            <w:pPr>
              <w:suppressAutoHyphens/>
              <w:ind w:right="-2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sz w:val="24"/>
                <w:szCs w:val="24"/>
              </w:rPr>
              <w:t>(имя, отчество)</w:t>
            </w:r>
          </w:p>
        </w:tc>
      </w:tr>
    </w:tbl>
    <w:p w:rsidR="005A344B" w:rsidRPr="00597CF3" w:rsidRDefault="005A344B" w:rsidP="005A344B">
      <w:pPr>
        <w:ind w:firstLine="360"/>
        <w:jc w:val="both"/>
        <w:rPr>
          <w:sz w:val="24"/>
          <w:szCs w:val="24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0"/>
        <w:gridCol w:w="4788"/>
      </w:tblGrid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E66FB" w:rsidRDefault="005A344B" w:rsidP="00FD118E">
            <w:pPr>
              <w:suppressAutoHyphens/>
              <w:ind w:right="-2"/>
              <w:jc w:val="both"/>
              <w:rPr>
                <w:rFonts w:eastAsia="Calibri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E66FB" w:rsidRDefault="005A344B" w:rsidP="00FD118E">
            <w:pPr>
              <w:suppressAutoHyphens/>
              <w:ind w:right="-2"/>
              <w:jc w:val="both"/>
              <w:rPr>
                <w:rFonts w:eastAsia="Calibri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A344B" w:rsidRPr="00597CF3" w:rsidTr="00FD118E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E66FB" w:rsidRDefault="005A344B" w:rsidP="00FD118E">
            <w:pPr>
              <w:pStyle w:val="afc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E66FB" w:rsidRDefault="005A344B" w:rsidP="00FD118E">
            <w:pPr>
              <w:suppressAutoHyphens/>
              <w:ind w:right="-2"/>
              <w:jc w:val="both"/>
              <w:rPr>
                <w:rFonts w:eastAsia="Calibri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2. Работа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E66FB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E66FB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4B" w:rsidRPr="008D21A8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D21A8">
              <w:rPr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4B" w:rsidRPr="008D21A8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D21A8">
              <w:rPr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Почетные звания и награды (на</w:t>
            </w:r>
            <w:r w:rsidRPr="00597CF3">
              <w:rPr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597CF3">
              <w:rPr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sz w:val="24"/>
                <w:szCs w:val="24"/>
              </w:rPr>
              <w:t> </w:t>
            </w:r>
            <w:r w:rsidRPr="00597CF3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E32AF8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3. Образование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lastRenderedPageBreak/>
              <w:t>Название и год окончания организации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E32AF8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Дополнительное профессиональ</w:t>
            </w:r>
            <w:r w:rsidRPr="00597CF3">
              <w:rPr>
                <w:sz w:val="24"/>
                <w:szCs w:val="24"/>
              </w:rPr>
              <w:softHyphen/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597CF3">
              <w:rPr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597CF3">
              <w:rPr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4. Конкурсное испытание заочного тура «Интернет-портфолио»</w:t>
            </w: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4B" w:rsidRPr="00AE3579" w:rsidRDefault="005A344B" w:rsidP="00FD118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Участие в других общественных органи</w:t>
            </w:r>
            <w:r w:rsidRPr="00597CF3">
              <w:rPr>
                <w:sz w:val="24"/>
                <w:szCs w:val="24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597CF3">
              <w:rPr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6. Семья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597CF3">
              <w:rPr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7. Досуг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597CF3">
              <w:rPr>
                <w:i/>
                <w:sz w:val="24"/>
                <w:szCs w:val="24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597CF3">
              <w:rPr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597CF3">
              <w:rPr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8. Контакты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lastRenderedPageBreak/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9. Документы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ИНН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suppressAutoHyphens/>
              <w:ind w:right="-2"/>
              <w:jc w:val="both"/>
              <w:rPr>
                <w:rFonts w:eastAsia="Calibri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Свидетельство пенсионного госу</w:t>
            </w:r>
            <w:r w:rsidRPr="00597CF3">
              <w:rPr>
                <w:sz w:val="24"/>
                <w:szCs w:val="24"/>
              </w:rPr>
              <w:softHyphen/>
              <w:t>дарственного страхования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suppressAutoHyphens/>
              <w:ind w:right="-2"/>
              <w:jc w:val="both"/>
              <w:rPr>
                <w:rFonts w:eastAsia="Calibri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5A344B" w:rsidRPr="00597CF3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597CF3">
              <w:rPr>
                <w:b/>
                <w:sz w:val="24"/>
                <w:szCs w:val="24"/>
              </w:rPr>
              <w:t>10. Личные банковские реквизиты</w:t>
            </w: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БИК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ИНН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Расчетный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597CF3" w:rsidTr="00FD118E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97CF3">
              <w:rPr>
                <w:sz w:val="24"/>
                <w:szCs w:val="24"/>
              </w:rPr>
              <w:t>Лицевой счет получателя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597CF3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5A344B" w:rsidRPr="00597CF3" w:rsidRDefault="005A344B" w:rsidP="005A344B">
      <w:pPr>
        <w:ind w:firstLine="360"/>
        <w:jc w:val="both"/>
        <w:rPr>
          <w:sz w:val="24"/>
          <w:szCs w:val="24"/>
        </w:rPr>
      </w:pPr>
    </w:p>
    <w:p w:rsidR="005A344B" w:rsidRPr="00597CF3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  <w:r w:rsidRPr="00597CF3">
        <w:rPr>
          <w:sz w:val="24"/>
          <w:szCs w:val="24"/>
        </w:rPr>
        <w:t>Правильность сведений, представленных в информационной карте, подтверждаю:________________________ (_____________________________)</w:t>
      </w:r>
    </w:p>
    <w:p w:rsidR="005A344B" w:rsidRPr="00597CF3" w:rsidRDefault="005A344B" w:rsidP="005A344B">
      <w:pPr>
        <w:tabs>
          <w:tab w:val="left" w:pos="426"/>
        </w:tabs>
        <w:jc w:val="both"/>
        <w:rPr>
          <w:i/>
          <w:sz w:val="24"/>
          <w:szCs w:val="24"/>
        </w:rPr>
      </w:pPr>
      <w:r w:rsidRPr="00597CF3">
        <w:rPr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:rsidR="005A344B" w:rsidRPr="00597CF3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</w:p>
    <w:p w:rsidR="005A344B" w:rsidRPr="00597CF3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</w:p>
    <w:p w:rsidR="005A344B" w:rsidRPr="00597CF3" w:rsidRDefault="005A344B" w:rsidP="005A344B">
      <w:pPr>
        <w:tabs>
          <w:tab w:val="left" w:pos="426"/>
        </w:tabs>
        <w:jc w:val="both"/>
        <w:rPr>
          <w:sz w:val="24"/>
          <w:szCs w:val="24"/>
        </w:rPr>
      </w:pPr>
      <w:r w:rsidRPr="00597CF3">
        <w:rPr>
          <w:sz w:val="24"/>
          <w:szCs w:val="24"/>
        </w:rPr>
        <w:t xml:space="preserve">«____» __________ 20____ г.       </w:t>
      </w:r>
    </w:p>
    <w:p w:rsidR="005A344B" w:rsidRPr="00597CF3" w:rsidRDefault="005A344B" w:rsidP="005A344B">
      <w:pPr>
        <w:rPr>
          <w:rFonts w:ascii="Calibri" w:eastAsia="Calibri" w:hAnsi="Calibri"/>
        </w:rPr>
      </w:pPr>
    </w:p>
    <w:p w:rsidR="005A344B" w:rsidRPr="00597CF3" w:rsidRDefault="005A344B" w:rsidP="005A344B">
      <w:pPr>
        <w:rPr>
          <w:rFonts w:eastAsia="Calibri"/>
          <w:color w:val="000000"/>
          <w:sz w:val="28"/>
          <w:szCs w:val="28"/>
        </w:rPr>
      </w:pPr>
      <w:r w:rsidRPr="00597CF3">
        <w:rPr>
          <w:rFonts w:eastAsia="Calibri"/>
          <w:color w:val="000000"/>
          <w:sz w:val="28"/>
          <w:szCs w:val="28"/>
        </w:rPr>
        <w:br w:type="page"/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2"/>
        <w:gridCol w:w="4046"/>
      </w:tblGrid>
      <w:tr w:rsidR="005A344B" w:rsidRPr="00EE34EF" w:rsidTr="00FD118E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  <w:hideMark/>
          </w:tcPr>
          <w:p w:rsidR="005A344B" w:rsidRPr="00EE34EF" w:rsidRDefault="005A344B" w:rsidP="00FD118E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EE34EF">
              <w:rPr>
                <w:sz w:val="24"/>
                <w:szCs w:val="24"/>
              </w:rPr>
              <w:lastRenderedPageBreak/>
              <w:br w:type="page"/>
            </w:r>
            <w:r w:rsidRPr="00EE34EF">
              <w:rPr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5A344B" w:rsidRPr="00EE34EF" w:rsidTr="00FD118E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4B" w:rsidRPr="00EE34EF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EE34EF">
              <w:rPr>
                <w:sz w:val="24"/>
                <w:szCs w:val="24"/>
              </w:rPr>
              <w:t>Педагогическое кредо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suppressAutoHyphens/>
              <w:jc w:val="both"/>
              <w:rPr>
                <w:sz w:val="24"/>
                <w:szCs w:val="24"/>
              </w:rPr>
            </w:pPr>
          </w:p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EE34EF" w:rsidTr="00FD118E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EE34EF" w:rsidRDefault="005A344B" w:rsidP="00FD118E">
            <w:pPr>
              <w:widowControl w:val="0"/>
              <w:tabs>
                <w:tab w:val="left" w:pos="426"/>
              </w:tabs>
              <w:suppressAutoHyphens/>
              <w:ind w:left="57" w:right="57"/>
              <w:jc w:val="both"/>
              <w:rPr>
                <w:rFonts w:eastAsia="Arial Unicode MS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eastAsia="Arial Unicode MS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EE34EF" w:rsidTr="00FD118E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EE34EF" w:rsidRDefault="005A344B" w:rsidP="00FD118E">
            <w:pPr>
              <w:widowControl w:val="0"/>
              <w:tabs>
                <w:tab w:val="left" w:pos="426"/>
              </w:tabs>
              <w:suppressAutoHyphens/>
              <w:ind w:left="57" w:right="57"/>
              <w:jc w:val="both"/>
              <w:rPr>
                <w:rFonts w:eastAsia="Arial Unicode MS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eastAsia="Arial Unicode MS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5A344B" w:rsidRPr="00EE34EF" w:rsidTr="00FD118E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4B" w:rsidRPr="00EE34EF" w:rsidRDefault="005A344B" w:rsidP="00FD118E">
            <w:pPr>
              <w:widowControl w:val="0"/>
              <w:tabs>
                <w:tab w:val="left" w:pos="426"/>
              </w:tabs>
              <w:suppressAutoHyphens/>
              <w:ind w:left="57" w:right="57"/>
              <w:jc w:val="both"/>
              <w:rPr>
                <w:rFonts w:eastAsia="Arial Unicode MS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eastAsia="Arial Unicode MS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B" w:rsidRPr="00D50820" w:rsidRDefault="005A344B" w:rsidP="00FD118E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:rsidR="005A344B" w:rsidRPr="00EE34EF" w:rsidRDefault="005A344B" w:rsidP="005A344B">
      <w:pPr>
        <w:rPr>
          <w:sz w:val="24"/>
          <w:szCs w:val="24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9288"/>
      </w:tblGrid>
      <w:tr w:rsidR="005A344B" w:rsidRPr="00EE34EF" w:rsidTr="00FD118E">
        <w:trPr>
          <w:trHeight w:val="846"/>
        </w:trPr>
        <w:tc>
          <w:tcPr>
            <w:tcW w:w="9288" w:type="dxa"/>
            <w:shd w:val="clear" w:color="auto" w:fill="auto"/>
          </w:tcPr>
          <w:p w:rsidR="005A344B" w:rsidRPr="00EE34EF" w:rsidRDefault="005A344B" w:rsidP="00FD118E">
            <w:pPr>
              <w:ind w:firstLine="284"/>
              <w:jc w:val="both"/>
              <w:rPr>
                <w:i/>
                <w:sz w:val="24"/>
                <w:szCs w:val="24"/>
              </w:rPr>
            </w:pPr>
            <w:r w:rsidRPr="00EE34EF">
              <w:rPr>
                <w:i/>
                <w:sz w:val="24"/>
                <w:szCs w:val="24"/>
              </w:rPr>
              <w:t xml:space="preserve">Интересные сведения об участнике конкурса, не отраженные в предыдущих разделами (не более 500 слов). </w:t>
            </w:r>
          </w:p>
          <w:p w:rsidR="005A344B" w:rsidRDefault="005A344B" w:rsidP="00FD118E">
            <w:pPr>
              <w:jc w:val="both"/>
              <w:rPr>
                <w:sz w:val="24"/>
                <w:szCs w:val="24"/>
              </w:rPr>
            </w:pPr>
          </w:p>
          <w:p w:rsidR="005A344B" w:rsidRDefault="005A344B" w:rsidP="00FD118E">
            <w:pPr>
              <w:jc w:val="both"/>
              <w:rPr>
                <w:sz w:val="24"/>
                <w:szCs w:val="24"/>
              </w:rPr>
            </w:pPr>
          </w:p>
          <w:p w:rsidR="005A344B" w:rsidRPr="00C410C2" w:rsidRDefault="005A344B" w:rsidP="00FD118E">
            <w:pPr>
              <w:jc w:val="both"/>
              <w:rPr>
                <w:sz w:val="24"/>
                <w:szCs w:val="24"/>
              </w:rPr>
            </w:pPr>
          </w:p>
        </w:tc>
      </w:tr>
    </w:tbl>
    <w:p w:rsidR="005A344B" w:rsidRPr="00EE34EF" w:rsidRDefault="005A344B" w:rsidP="005A344B">
      <w:pPr>
        <w:ind w:firstLine="360"/>
        <w:jc w:val="both"/>
        <w:rPr>
          <w:sz w:val="24"/>
          <w:szCs w:val="24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4503"/>
        <w:gridCol w:w="4785"/>
      </w:tblGrid>
      <w:tr w:rsidR="005A344B" w:rsidRPr="00EE34EF" w:rsidTr="00FD118E">
        <w:tc>
          <w:tcPr>
            <w:tcW w:w="9288" w:type="dxa"/>
            <w:gridSpan w:val="2"/>
            <w:shd w:val="clear" w:color="auto" w:fill="548DD4"/>
          </w:tcPr>
          <w:p w:rsidR="005A344B" w:rsidRPr="00EE34EF" w:rsidRDefault="005A344B" w:rsidP="00FD118E">
            <w:pPr>
              <w:jc w:val="center"/>
              <w:rPr>
                <w:b/>
                <w:sz w:val="24"/>
                <w:szCs w:val="24"/>
              </w:rPr>
            </w:pPr>
            <w:r w:rsidRPr="00EE34EF">
              <w:rPr>
                <w:b/>
                <w:sz w:val="24"/>
                <w:szCs w:val="24"/>
              </w:rPr>
              <w:t>Подборка фотографий</w:t>
            </w:r>
          </w:p>
        </w:tc>
      </w:tr>
      <w:tr w:rsidR="005A344B" w:rsidRPr="00EE34EF" w:rsidTr="00FD11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503" w:type="dxa"/>
          </w:tcPr>
          <w:p w:rsidR="005A344B" w:rsidRPr="00EE34EF" w:rsidRDefault="005A344B" w:rsidP="00FD118E">
            <w:pPr>
              <w:tabs>
                <w:tab w:val="left" w:pos="426"/>
              </w:tabs>
              <w:ind w:firstLine="284"/>
              <w:rPr>
                <w:sz w:val="24"/>
                <w:szCs w:val="24"/>
              </w:rPr>
            </w:pPr>
            <w:r w:rsidRPr="00EE34EF">
              <w:rPr>
                <w:sz w:val="24"/>
                <w:szCs w:val="24"/>
              </w:rPr>
              <w:t>1. Портрет 9</w:t>
            </w:r>
            <w:r w:rsidRPr="00EE34EF">
              <w:rPr>
                <w:sz w:val="24"/>
                <w:szCs w:val="24"/>
              </w:rPr>
              <w:sym w:font="Symbol" w:char="00B4"/>
            </w:r>
            <w:r w:rsidRPr="00EE34EF">
              <w:rPr>
                <w:sz w:val="24"/>
                <w:szCs w:val="24"/>
              </w:rPr>
              <w:t>13 см;</w:t>
            </w:r>
          </w:p>
          <w:p w:rsidR="005A344B" w:rsidRPr="00EE34EF" w:rsidRDefault="005A344B" w:rsidP="00FD118E">
            <w:pPr>
              <w:tabs>
                <w:tab w:val="left" w:pos="426"/>
              </w:tabs>
              <w:ind w:firstLine="284"/>
              <w:jc w:val="both"/>
              <w:rPr>
                <w:sz w:val="24"/>
                <w:szCs w:val="24"/>
              </w:rPr>
            </w:pPr>
            <w:r w:rsidRPr="00EE34EF">
              <w:rPr>
                <w:sz w:val="24"/>
                <w:szCs w:val="24"/>
              </w:rPr>
              <w:t>2. Жанровая (с учебного занятия, внеклассного ме</w:t>
            </w:r>
            <w:r w:rsidRPr="00EE34EF">
              <w:rPr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sz w:val="24"/>
                <w:szCs w:val="24"/>
              </w:rPr>
              <w:softHyphen/>
              <w:t>гического сове</w:t>
            </w:r>
            <w:r w:rsidRPr="00EE34EF">
              <w:rPr>
                <w:sz w:val="24"/>
                <w:szCs w:val="24"/>
              </w:rPr>
              <w:softHyphen/>
              <w:t>щания и т. п.);</w:t>
            </w:r>
          </w:p>
          <w:p w:rsidR="005A344B" w:rsidRPr="00EE34EF" w:rsidRDefault="005A344B" w:rsidP="00FD118E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EE34EF">
              <w:rPr>
                <w:sz w:val="24"/>
                <w:szCs w:val="24"/>
              </w:rPr>
              <w:t>3. </w:t>
            </w:r>
            <w:r w:rsidRPr="00EE34EF">
              <w:rPr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5A344B" w:rsidRPr="00EE34EF" w:rsidRDefault="005A344B" w:rsidP="00FD118E">
            <w:pPr>
              <w:jc w:val="both"/>
              <w:rPr>
                <w:sz w:val="24"/>
                <w:szCs w:val="24"/>
              </w:rPr>
            </w:pPr>
            <w:r w:rsidRPr="00EE34EF">
              <w:rPr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sz w:val="24"/>
                <w:szCs w:val="24"/>
              </w:rPr>
              <w:softHyphen/>
              <w:t xml:space="preserve">курса в формате *.jpg </w:t>
            </w:r>
            <w:r w:rsidRPr="00EE34EF">
              <w:rPr>
                <w:color w:val="000000"/>
                <w:sz w:val="24"/>
                <w:szCs w:val="24"/>
              </w:rPr>
              <w:t xml:space="preserve">или </w:t>
            </w:r>
            <w:r w:rsidRPr="00EE34EF">
              <w:rPr>
                <w:color w:val="000000"/>
                <w:sz w:val="24"/>
                <w:szCs w:val="24"/>
                <w:lang w:val="en-US"/>
              </w:rPr>
              <w:t>png</w:t>
            </w:r>
            <w:r w:rsidRPr="00EE34EF">
              <w:rPr>
                <w:color w:val="000000"/>
                <w:sz w:val="24"/>
                <w:szCs w:val="24"/>
              </w:rPr>
              <w:t>,  размер фотографии до 10 мб.</w:t>
            </w:r>
          </w:p>
        </w:tc>
      </w:tr>
    </w:tbl>
    <w:p w:rsidR="005A344B" w:rsidRPr="00EE34EF" w:rsidRDefault="005A344B" w:rsidP="005A344B">
      <w:pPr>
        <w:rPr>
          <w:sz w:val="24"/>
          <w:szCs w:val="24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9288"/>
      </w:tblGrid>
      <w:tr w:rsidR="005A344B" w:rsidRPr="00EE34EF" w:rsidTr="00FD118E">
        <w:tc>
          <w:tcPr>
            <w:tcW w:w="9288" w:type="dxa"/>
            <w:shd w:val="clear" w:color="auto" w:fill="548DD4"/>
          </w:tcPr>
          <w:p w:rsidR="005A344B" w:rsidRPr="00EE34EF" w:rsidRDefault="005A344B" w:rsidP="00FD118E">
            <w:pPr>
              <w:jc w:val="center"/>
              <w:rPr>
                <w:b/>
                <w:sz w:val="24"/>
                <w:szCs w:val="24"/>
              </w:rPr>
            </w:pPr>
            <w:r w:rsidRPr="00EE34EF">
              <w:rPr>
                <w:b/>
                <w:sz w:val="24"/>
                <w:szCs w:val="24"/>
              </w:rPr>
              <w:t>Материалы участника</w:t>
            </w:r>
          </w:p>
        </w:tc>
      </w:tr>
      <w:tr w:rsidR="005A344B" w:rsidRPr="00EE34EF" w:rsidTr="00FD11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288" w:type="dxa"/>
          </w:tcPr>
          <w:p w:rsidR="005A344B" w:rsidRPr="00EE34EF" w:rsidRDefault="005A344B" w:rsidP="00FD118E">
            <w:pPr>
              <w:widowControl w:val="0"/>
              <w:suppressAutoHyphens/>
              <w:ind w:left="47" w:right="57"/>
              <w:jc w:val="both"/>
              <w:rPr>
                <w:kern w:val="2"/>
                <w:sz w:val="24"/>
                <w:szCs w:val="24"/>
                <w:u w:color="000000"/>
              </w:rPr>
            </w:pPr>
            <w:r w:rsidRPr="00EE34EF">
              <w:rPr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5A344B" w:rsidRPr="00EE34EF" w:rsidRDefault="005A344B" w:rsidP="00FD118E">
            <w:pPr>
              <w:jc w:val="both"/>
              <w:rPr>
                <w:i/>
                <w:sz w:val="24"/>
                <w:szCs w:val="24"/>
              </w:rPr>
            </w:pPr>
            <w:r w:rsidRPr="00EE34EF">
              <w:rPr>
                <w:i/>
              </w:rPr>
              <w:t>Предоставляются в электронном виде в формате DOC («*.doc») в количестве не более пяти.</w:t>
            </w:r>
          </w:p>
        </w:tc>
      </w:tr>
    </w:tbl>
    <w:p w:rsidR="005A344B" w:rsidRPr="00EE34EF" w:rsidRDefault="005A344B" w:rsidP="005A344B">
      <w:pPr>
        <w:ind w:firstLine="709"/>
        <w:jc w:val="both"/>
        <w:rPr>
          <w:sz w:val="24"/>
          <w:szCs w:val="24"/>
        </w:rPr>
      </w:pPr>
    </w:p>
    <w:p w:rsidR="005A344B" w:rsidRPr="00EE34EF" w:rsidRDefault="005A344B" w:rsidP="005A344B">
      <w:pPr>
        <w:ind w:firstLine="709"/>
        <w:jc w:val="both"/>
        <w:rPr>
          <w:i/>
          <w:sz w:val="24"/>
          <w:szCs w:val="24"/>
        </w:rPr>
      </w:pPr>
      <w:r w:rsidRPr="00EE34EF">
        <w:rPr>
          <w:i/>
          <w:sz w:val="24"/>
          <w:szCs w:val="24"/>
        </w:rPr>
        <w:t>Примечание:</w:t>
      </w:r>
    </w:p>
    <w:p w:rsidR="005A344B" w:rsidRPr="00EE34EF" w:rsidRDefault="005A344B" w:rsidP="005A344B">
      <w:pPr>
        <w:ind w:firstLine="284"/>
        <w:jc w:val="both"/>
        <w:rPr>
          <w:i/>
          <w:sz w:val="24"/>
          <w:szCs w:val="24"/>
        </w:rPr>
      </w:pPr>
      <w:r w:rsidRPr="00EE34EF">
        <w:rPr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:rsidR="005A344B" w:rsidRPr="00645180" w:rsidRDefault="005A344B" w:rsidP="005A344B">
      <w:pPr>
        <w:ind w:firstLine="284"/>
        <w:jc w:val="both"/>
        <w:rPr>
          <w:i/>
          <w:sz w:val="24"/>
          <w:szCs w:val="24"/>
        </w:rPr>
      </w:pPr>
      <w:r w:rsidRPr="00EE34EF">
        <w:rPr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5A344B" w:rsidRDefault="005A344B" w:rsidP="005A344B">
      <w:r w:rsidRPr="00DF62E8">
        <w:rPr>
          <w:rFonts w:ascii="Calibri" w:hAnsi="Calibri"/>
          <w:b/>
          <w:bCs/>
          <w:sz w:val="28"/>
          <w:szCs w:val="28"/>
        </w:rPr>
        <w:br w:type="page"/>
      </w:r>
    </w:p>
    <w:p w:rsidR="005A344B" w:rsidRPr="009E60DB" w:rsidRDefault="005A344B" w:rsidP="005A344B">
      <w:pPr>
        <w:jc w:val="right"/>
        <w:rPr>
          <w:b/>
        </w:rPr>
      </w:pPr>
      <w:r w:rsidRPr="009E60DB">
        <w:rPr>
          <w:b/>
        </w:rPr>
        <w:lastRenderedPageBreak/>
        <w:t>Приложение 4</w:t>
      </w:r>
    </w:p>
    <w:p w:rsidR="005A344B" w:rsidRDefault="005A344B" w:rsidP="005A344B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5A344B" w:rsidRPr="00356E9D" w:rsidRDefault="005A344B" w:rsidP="005A344B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356E9D">
        <w:rPr>
          <w:rFonts w:eastAsia="Calibri"/>
          <w:b/>
          <w:bCs/>
          <w:sz w:val="24"/>
          <w:szCs w:val="24"/>
        </w:rPr>
        <w:t>СОГЛАСИЕ</w:t>
      </w:r>
    </w:p>
    <w:p w:rsidR="006677F7" w:rsidRDefault="005A344B" w:rsidP="005A344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C3CB3">
        <w:rPr>
          <w:rFonts w:eastAsia="Calibri"/>
          <w:b/>
          <w:bCs/>
          <w:sz w:val="24"/>
          <w:szCs w:val="24"/>
        </w:rPr>
        <w:t xml:space="preserve">участника </w:t>
      </w:r>
      <w:r w:rsidR="006677F7">
        <w:rPr>
          <w:b/>
          <w:sz w:val="24"/>
          <w:szCs w:val="24"/>
        </w:rPr>
        <w:t xml:space="preserve">муниципального </w:t>
      </w:r>
      <w:r w:rsidRPr="001C3CB3">
        <w:rPr>
          <w:b/>
          <w:sz w:val="24"/>
          <w:szCs w:val="24"/>
        </w:rPr>
        <w:t xml:space="preserve">этапа конкурса </w:t>
      </w:r>
    </w:p>
    <w:p w:rsidR="005A344B" w:rsidRPr="001C3CB3" w:rsidRDefault="005A344B" w:rsidP="005A344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C3CB3">
        <w:rPr>
          <w:b/>
          <w:sz w:val="24"/>
          <w:szCs w:val="24"/>
        </w:rPr>
        <w:t xml:space="preserve">«Воспитатель года </w:t>
      </w:r>
      <w:r w:rsidR="006677F7">
        <w:rPr>
          <w:b/>
          <w:sz w:val="24"/>
          <w:szCs w:val="24"/>
        </w:rPr>
        <w:t>Пий-Хемского кожууна</w:t>
      </w:r>
      <w:r w:rsidRPr="001C3CB3">
        <w:rPr>
          <w:b/>
          <w:sz w:val="24"/>
          <w:szCs w:val="24"/>
        </w:rPr>
        <w:t xml:space="preserve"> - 2021»</w:t>
      </w:r>
    </w:p>
    <w:p w:rsidR="005A344B" w:rsidRPr="001C3CB3" w:rsidRDefault="005A344B" w:rsidP="005A344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1C3CB3">
        <w:rPr>
          <w:rFonts w:eastAsia="Calibri"/>
          <w:b/>
          <w:bCs/>
          <w:sz w:val="24"/>
          <w:szCs w:val="24"/>
        </w:rPr>
        <w:t>на обработку персональных данных</w:t>
      </w:r>
    </w:p>
    <w:p w:rsidR="005A344B" w:rsidRPr="00356E9D" w:rsidRDefault="005A344B" w:rsidP="005A344B">
      <w:pPr>
        <w:autoSpaceDE w:val="0"/>
        <w:autoSpaceDN w:val="0"/>
        <w:adjustRightInd w:val="0"/>
        <w:ind w:right="-1" w:firstLine="567"/>
        <w:jc w:val="center"/>
        <w:rPr>
          <w:rFonts w:eastAsia="Calibri"/>
          <w:b/>
          <w:bCs/>
          <w:sz w:val="24"/>
          <w:szCs w:val="24"/>
        </w:rPr>
      </w:pPr>
      <w:r w:rsidRPr="00356E9D">
        <w:rPr>
          <w:rFonts w:eastAsia="Calibri"/>
          <w:b/>
          <w:bCs/>
          <w:sz w:val="24"/>
          <w:szCs w:val="24"/>
        </w:rPr>
        <w:t>(</w:t>
      </w:r>
      <w:r w:rsidRPr="00356E9D">
        <w:rPr>
          <w:rFonts w:eastAsia="Calibri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eastAsia="Calibri"/>
          <w:b/>
          <w:bCs/>
          <w:sz w:val="24"/>
          <w:szCs w:val="24"/>
        </w:rPr>
        <w:t>)</w:t>
      </w:r>
    </w:p>
    <w:p w:rsidR="005A344B" w:rsidRPr="00356E9D" w:rsidRDefault="005A344B" w:rsidP="005A344B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</w:p>
    <w:p w:rsidR="005A344B" w:rsidRPr="00356E9D" w:rsidRDefault="005A344B" w:rsidP="005A344B">
      <w:pPr>
        <w:autoSpaceDE w:val="0"/>
        <w:autoSpaceDN w:val="0"/>
        <w:adjustRightInd w:val="0"/>
        <w:jc w:val="right"/>
        <w:rPr>
          <w:rFonts w:eastAsia="TimesNewRomanPSMT"/>
          <w:sz w:val="24"/>
          <w:szCs w:val="24"/>
        </w:rPr>
      </w:pPr>
      <w:r w:rsidRPr="00356E9D">
        <w:rPr>
          <w:rFonts w:eastAsia="TimesNewRomanPSMT"/>
          <w:sz w:val="24"/>
          <w:szCs w:val="24"/>
        </w:rPr>
        <w:t>«</w:t>
      </w:r>
      <w:r>
        <w:rPr>
          <w:rFonts w:eastAsia="TimesNewRomanPSMT"/>
          <w:sz w:val="24"/>
          <w:szCs w:val="24"/>
        </w:rPr>
        <w:t>____</w:t>
      </w:r>
      <w:r w:rsidRPr="00356E9D">
        <w:rPr>
          <w:rFonts w:eastAsia="TimesNewRomanPSMT"/>
          <w:sz w:val="24"/>
          <w:szCs w:val="24"/>
        </w:rPr>
        <w:t>»_</w:t>
      </w:r>
      <w:r>
        <w:rPr>
          <w:rFonts w:eastAsia="TimesNewRomanPSMT"/>
          <w:sz w:val="24"/>
          <w:szCs w:val="24"/>
        </w:rPr>
        <w:t>_______________</w:t>
      </w:r>
      <w:r w:rsidRPr="00356E9D">
        <w:rPr>
          <w:rFonts w:eastAsia="TimesNewRomanPSMT"/>
          <w:sz w:val="24"/>
          <w:szCs w:val="24"/>
        </w:rPr>
        <w:t>_20</w:t>
      </w:r>
      <w:r>
        <w:rPr>
          <w:rFonts w:eastAsia="TimesNewRomanPSMT"/>
          <w:sz w:val="24"/>
          <w:szCs w:val="24"/>
        </w:rPr>
        <w:t>21</w:t>
      </w:r>
      <w:r w:rsidRPr="00356E9D">
        <w:rPr>
          <w:rFonts w:eastAsia="TimesNewRomanPSMT"/>
          <w:sz w:val="24"/>
          <w:szCs w:val="24"/>
        </w:rPr>
        <w:t xml:space="preserve"> г.</w:t>
      </w:r>
    </w:p>
    <w:p w:rsidR="005A344B" w:rsidRPr="00356E9D" w:rsidRDefault="005A344B" w:rsidP="005A344B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</w:p>
    <w:p w:rsidR="005A344B" w:rsidRPr="00356E9D" w:rsidRDefault="005A344B" w:rsidP="005A344B">
      <w:pPr>
        <w:autoSpaceDE w:val="0"/>
        <w:autoSpaceDN w:val="0"/>
        <w:adjustRightInd w:val="0"/>
        <w:jc w:val="center"/>
        <w:rPr>
          <w:rFonts w:eastAsia="TimesNewRomanPSMT"/>
          <w:i/>
          <w:sz w:val="24"/>
          <w:szCs w:val="24"/>
        </w:rPr>
      </w:pPr>
      <w:r w:rsidRPr="00356E9D">
        <w:rPr>
          <w:rFonts w:eastAsia="TimesNewRomanPSMT"/>
          <w:sz w:val="24"/>
          <w:szCs w:val="24"/>
        </w:rPr>
        <w:t>Я, _______________</w:t>
      </w:r>
      <w:r>
        <w:rPr>
          <w:rFonts w:eastAsia="TimesNewRomanPSMT"/>
          <w:sz w:val="24"/>
          <w:szCs w:val="24"/>
        </w:rPr>
        <w:t>___</w:t>
      </w:r>
      <w:r>
        <w:rPr>
          <w:rFonts w:eastAsia="TimesNewRomanPSMT"/>
          <w:sz w:val="24"/>
          <w:szCs w:val="24"/>
          <w:u w:val="single"/>
        </w:rPr>
        <w:t>____________________</w:t>
      </w:r>
      <w:r w:rsidRPr="00356E9D">
        <w:rPr>
          <w:rFonts w:eastAsia="TimesNewRomanPSMT"/>
          <w:sz w:val="24"/>
          <w:szCs w:val="24"/>
        </w:rPr>
        <w:t xml:space="preserve">______________________________ </w:t>
      </w:r>
      <w:r w:rsidRPr="00356E9D">
        <w:rPr>
          <w:rFonts w:eastAsia="TimesNewRomanPSMT"/>
          <w:i/>
          <w:sz w:val="24"/>
          <w:szCs w:val="24"/>
        </w:rPr>
        <w:t>(фамилия, имя, отчество полностью)</w:t>
      </w:r>
    </w:p>
    <w:p w:rsidR="005A344B" w:rsidRPr="00356E9D" w:rsidRDefault="005A344B" w:rsidP="005A344B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_________________</w:t>
      </w:r>
      <w:r>
        <w:rPr>
          <w:rFonts w:eastAsia="TimesNewRomanPSMT"/>
          <w:sz w:val="24"/>
          <w:szCs w:val="24"/>
          <w:u w:val="single"/>
        </w:rPr>
        <w:t>______</w:t>
      </w:r>
      <w:r w:rsidRPr="00356E9D">
        <w:rPr>
          <w:rFonts w:eastAsia="TimesNewRomanPSMT"/>
          <w:sz w:val="24"/>
          <w:szCs w:val="24"/>
        </w:rPr>
        <w:t xml:space="preserve"> ___________</w:t>
      </w:r>
      <w:r>
        <w:rPr>
          <w:rFonts w:eastAsia="TimesNewRomanPSMT"/>
          <w:sz w:val="24"/>
          <w:szCs w:val="24"/>
        </w:rPr>
        <w:t>__________ серия ______№_____</w:t>
      </w:r>
      <w:r w:rsidRPr="00432AF6">
        <w:rPr>
          <w:rFonts w:eastAsia="TimesNewRomanPSMT"/>
          <w:sz w:val="24"/>
          <w:szCs w:val="24"/>
          <w:u w:val="single"/>
        </w:rPr>
        <w:t>_</w:t>
      </w:r>
      <w:r w:rsidRPr="00356E9D">
        <w:rPr>
          <w:rFonts w:eastAsia="TimesNewRomanPSMT"/>
          <w:sz w:val="24"/>
          <w:szCs w:val="24"/>
        </w:rPr>
        <w:t>__</w:t>
      </w:r>
    </w:p>
    <w:p w:rsidR="005A344B" w:rsidRPr="00356E9D" w:rsidRDefault="005A344B" w:rsidP="005A344B">
      <w:pPr>
        <w:autoSpaceDE w:val="0"/>
        <w:autoSpaceDN w:val="0"/>
        <w:adjustRightInd w:val="0"/>
        <w:jc w:val="center"/>
        <w:rPr>
          <w:rFonts w:eastAsia="TimesNewRomanPSMT"/>
          <w:i/>
          <w:sz w:val="24"/>
          <w:szCs w:val="24"/>
        </w:rPr>
      </w:pPr>
      <w:r w:rsidRPr="00356E9D">
        <w:rPr>
          <w:rFonts w:eastAsia="TimesNewRomanPSMT"/>
          <w:i/>
          <w:sz w:val="24"/>
          <w:szCs w:val="24"/>
        </w:rPr>
        <w:t>(вид документа, удостоверяющего личность)</w:t>
      </w:r>
    </w:p>
    <w:p w:rsidR="005A344B" w:rsidRDefault="005A344B" w:rsidP="005A344B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u w:val="single"/>
        </w:rPr>
      </w:pPr>
      <w:r>
        <w:rPr>
          <w:rFonts w:eastAsia="TimesNewRomanPSMT"/>
          <w:sz w:val="24"/>
          <w:szCs w:val="24"/>
        </w:rPr>
        <w:t xml:space="preserve">выдан: </w:t>
      </w:r>
      <w:r>
        <w:rPr>
          <w:rFonts w:eastAsia="Calibri"/>
          <w:color w:val="000000"/>
          <w:kern w:val="2"/>
          <w:sz w:val="24"/>
          <w:szCs w:val="24"/>
          <w:u w:val="single"/>
        </w:rPr>
        <w:t>_________________________________________________________________</w:t>
      </w:r>
    </w:p>
    <w:p w:rsidR="005A344B" w:rsidRPr="00432AF6" w:rsidRDefault="005A344B" w:rsidP="005A344B">
      <w:pPr>
        <w:autoSpaceDE w:val="0"/>
        <w:autoSpaceDN w:val="0"/>
        <w:adjustRightInd w:val="0"/>
        <w:jc w:val="center"/>
        <w:rPr>
          <w:rFonts w:eastAsia="TimesNewRomanPSMT"/>
          <w:i/>
          <w:sz w:val="24"/>
          <w:szCs w:val="24"/>
        </w:rPr>
      </w:pPr>
      <w:r w:rsidRPr="00356E9D">
        <w:rPr>
          <w:rFonts w:eastAsia="TimesNewRomanPSMT"/>
          <w:i/>
          <w:sz w:val="24"/>
          <w:szCs w:val="24"/>
        </w:rPr>
        <w:t>(кем и когда)</w:t>
      </w:r>
    </w:p>
    <w:p w:rsidR="005A344B" w:rsidRPr="001C3CB3" w:rsidRDefault="005A344B" w:rsidP="006677F7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 w:rsidRPr="00356E9D">
        <w:rPr>
          <w:rFonts w:eastAsia="TimesNewRomanPSMT"/>
          <w:sz w:val="24"/>
          <w:szCs w:val="24"/>
        </w:rPr>
        <w:t>проживающий (</w:t>
      </w:r>
      <w:r w:rsidRPr="00356E9D">
        <w:rPr>
          <w:rFonts w:eastAsia="TimesNewRomanPSMT"/>
          <w:b/>
          <w:sz w:val="24"/>
          <w:szCs w:val="24"/>
        </w:rPr>
        <w:t>-</w:t>
      </w:r>
      <w:r w:rsidRPr="00356E9D">
        <w:rPr>
          <w:rFonts w:eastAsia="TimesNewRomanPSMT"/>
          <w:sz w:val="24"/>
          <w:szCs w:val="24"/>
        </w:rPr>
        <w:t>ая) по адресу</w:t>
      </w:r>
      <w:r>
        <w:rPr>
          <w:rFonts w:eastAsia="TimesNewRomanPSMT"/>
          <w:sz w:val="24"/>
          <w:szCs w:val="24"/>
        </w:rPr>
        <w:t>___________________________________________________________________________</w:t>
      </w:r>
      <w:r w:rsidRPr="00432AF6">
        <w:rPr>
          <w:rFonts w:eastAsia="TimesNewRomanPSMT"/>
          <w:sz w:val="24"/>
          <w:szCs w:val="24"/>
          <w:u w:val="single"/>
        </w:rPr>
        <w:t xml:space="preserve">__________________________________________________________________________ </w:t>
      </w:r>
    </w:p>
    <w:p w:rsidR="005A344B" w:rsidRPr="00356E9D" w:rsidRDefault="005A344B" w:rsidP="005A344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="006677F7">
        <w:rPr>
          <w:rFonts w:eastAsia="Calibri"/>
          <w:bCs/>
          <w:sz w:val="24"/>
          <w:szCs w:val="24"/>
        </w:rPr>
        <w:t xml:space="preserve"> даю согласие  Оргкомитету муниципального</w:t>
      </w:r>
      <w:r w:rsidRPr="001C3CB3">
        <w:rPr>
          <w:sz w:val="24"/>
          <w:szCs w:val="24"/>
        </w:rPr>
        <w:t xml:space="preserve"> этапа конкурса «Воспитатель года </w:t>
      </w:r>
      <w:r w:rsidR="006677F7">
        <w:rPr>
          <w:sz w:val="24"/>
          <w:szCs w:val="24"/>
        </w:rPr>
        <w:t>Пий-Хемского кожууна</w:t>
      </w:r>
      <w:r w:rsidRPr="001C3CB3">
        <w:rPr>
          <w:sz w:val="24"/>
          <w:szCs w:val="24"/>
        </w:rPr>
        <w:t>»</w:t>
      </w:r>
      <w:r w:rsidRPr="00356E9D">
        <w:rPr>
          <w:rFonts w:eastAsia="Calibri"/>
          <w:bCs/>
          <w:sz w:val="24"/>
          <w:szCs w:val="24"/>
        </w:rPr>
        <w:t xml:space="preserve"> (далее – Конкурс), расположенному по адресу: </w:t>
      </w:r>
      <w:r w:rsidR="006677F7">
        <w:rPr>
          <w:rFonts w:eastAsia="Calibri"/>
          <w:bCs/>
          <w:sz w:val="24"/>
          <w:szCs w:val="24"/>
        </w:rPr>
        <w:t>668510</w:t>
      </w:r>
      <w:r w:rsidRPr="00356E9D">
        <w:rPr>
          <w:rFonts w:eastAsia="Calibri"/>
          <w:bCs/>
          <w:sz w:val="24"/>
          <w:szCs w:val="24"/>
        </w:rPr>
        <w:t xml:space="preserve">, г. </w:t>
      </w:r>
      <w:r w:rsidR="006677F7">
        <w:rPr>
          <w:rFonts w:eastAsia="Calibri"/>
          <w:bCs/>
          <w:sz w:val="24"/>
          <w:szCs w:val="24"/>
        </w:rPr>
        <w:t>Туран</w:t>
      </w:r>
      <w:r w:rsidRPr="00356E9D">
        <w:rPr>
          <w:rFonts w:eastAsia="Calibri"/>
          <w:bCs/>
          <w:sz w:val="24"/>
          <w:szCs w:val="24"/>
        </w:rPr>
        <w:t xml:space="preserve">, </w:t>
      </w:r>
      <w:r>
        <w:rPr>
          <w:rFonts w:eastAsia="Calibri"/>
          <w:bCs/>
          <w:sz w:val="24"/>
          <w:szCs w:val="24"/>
        </w:rPr>
        <w:t xml:space="preserve">ул. </w:t>
      </w:r>
      <w:r w:rsidR="00D17947">
        <w:rPr>
          <w:rFonts w:eastAsia="Calibri"/>
          <w:bCs/>
          <w:sz w:val="24"/>
          <w:szCs w:val="24"/>
        </w:rPr>
        <w:t>Титова, 24</w:t>
      </w:r>
      <w:r w:rsidR="006677F7">
        <w:rPr>
          <w:rFonts w:eastAsia="Calibri"/>
          <w:bCs/>
          <w:sz w:val="24"/>
          <w:szCs w:val="24"/>
        </w:rPr>
        <w:t>, каб. 14</w:t>
      </w:r>
      <w:r w:rsidR="00D17947">
        <w:rPr>
          <w:rFonts w:eastAsia="Calibri"/>
          <w:bCs/>
          <w:sz w:val="24"/>
          <w:szCs w:val="24"/>
        </w:rPr>
        <w:t xml:space="preserve"> (далее – Оргкомитет</w:t>
      </w:r>
      <w:r w:rsidRPr="00356E9D">
        <w:rPr>
          <w:rFonts w:eastAsia="Calibri"/>
          <w:bCs/>
          <w:sz w:val="24"/>
          <w:szCs w:val="24"/>
        </w:rPr>
        <w:t>), на автоматизированную, а также без использования средств автоматизации обработку моих персональных данных, а именно:</w:t>
      </w:r>
    </w:p>
    <w:p w:rsidR="005A344B" w:rsidRPr="00356E9D" w:rsidRDefault="005A344B" w:rsidP="005A344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фамилия, имя, отчество;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пол, возраст;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дата и место рождения;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паспортные данные;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семейное положение;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номер телефона (домашний, мобильный);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фото- и видео- изображение.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фамилия, имя, отчество;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пол, возраст;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дата и место рождения;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семейное положение;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5A344B" w:rsidRPr="00356E9D" w:rsidRDefault="005A344B" w:rsidP="005A344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фото- и видео- изображение.</w:t>
      </w:r>
    </w:p>
    <w:p w:rsidR="005A344B" w:rsidRPr="00356E9D" w:rsidRDefault="005A344B" w:rsidP="005A344B">
      <w:pPr>
        <w:autoSpaceDE w:val="0"/>
        <w:autoSpaceDN w:val="0"/>
        <w:ind w:firstLine="567"/>
        <w:rPr>
          <w:rFonts w:eastAsia="Calibri"/>
          <w:sz w:val="24"/>
          <w:szCs w:val="24"/>
        </w:rPr>
      </w:pPr>
      <w:r w:rsidRPr="00356E9D">
        <w:rPr>
          <w:rFonts w:eastAsia="Calibri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5A344B" w:rsidRPr="00356E9D" w:rsidRDefault="005A344B" w:rsidP="005A344B">
      <w:pPr>
        <w:autoSpaceDE w:val="0"/>
        <w:autoSpaceDN w:val="0"/>
        <w:ind w:firstLine="567"/>
        <w:rPr>
          <w:rFonts w:eastAsia="Calibri"/>
          <w:sz w:val="24"/>
          <w:szCs w:val="24"/>
        </w:rPr>
      </w:pPr>
      <w:r w:rsidRPr="00356E9D">
        <w:rPr>
          <w:rFonts w:eastAsia="Calibri"/>
          <w:sz w:val="24"/>
          <w:szCs w:val="24"/>
        </w:rPr>
        <w:t xml:space="preserve">- организации и проведения </w:t>
      </w:r>
      <w:r w:rsidRPr="00356E9D">
        <w:rPr>
          <w:rFonts w:eastAsia="Calibri"/>
          <w:bCs/>
          <w:sz w:val="24"/>
          <w:szCs w:val="24"/>
        </w:rPr>
        <w:t>Конкурса;</w:t>
      </w:r>
    </w:p>
    <w:p w:rsidR="005A344B" w:rsidRPr="00356E9D" w:rsidRDefault="005A344B" w:rsidP="005A344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lastRenderedPageBreak/>
        <w:t>- обеспечения моего участия в Конкурсе;</w:t>
      </w:r>
    </w:p>
    <w:p w:rsidR="005A344B" w:rsidRPr="00356E9D" w:rsidRDefault="005A344B" w:rsidP="005A344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5A344B" w:rsidRPr="00356E9D" w:rsidRDefault="005A344B" w:rsidP="005A344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5A344B" w:rsidRPr="00356E9D" w:rsidRDefault="005A344B" w:rsidP="005A344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356E9D">
        <w:rPr>
          <w:rFonts w:eastAsia="Calibri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5A344B" w:rsidRPr="00356E9D" w:rsidRDefault="005A344B" w:rsidP="005A344B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</w:p>
    <w:p w:rsidR="005A344B" w:rsidRPr="00356E9D" w:rsidRDefault="005A344B" w:rsidP="005A344B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  <w:r w:rsidRPr="00356E9D">
        <w:rPr>
          <w:rFonts w:eastAsia="TimesNewRomanPSMT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="00D17947">
        <w:rPr>
          <w:rFonts w:eastAsia="TimesNewRomanPSMT"/>
          <w:sz w:val="24"/>
          <w:szCs w:val="24"/>
        </w:rPr>
        <w:t>МКУ "Управления образованием" администрации Пий-Хемского кожууна</w:t>
      </w:r>
      <w:r w:rsidRPr="00356E9D">
        <w:rPr>
          <w:rFonts w:eastAsia="TimesNewRomanPSMT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5A344B" w:rsidRPr="00356E9D" w:rsidRDefault="005A344B" w:rsidP="005A344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5A344B" w:rsidRPr="00356E9D" w:rsidRDefault="005A344B" w:rsidP="005A344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56E9D">
        <w:rPr>
          <w:rFonts w:eastAsia="Calibri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5A344B" w:rsidRPr="00356E9D" w:rsidRDefault="005A344B" w:rsidP="005A344B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56E9D">
        <w:rPr>
          <w:rFonts w:eastAsia="Calibri"/>
          <w:sz w:val="24"/>
          <w:szCs w:val="24"/>
        </w:rPr>
        <w:t>_________________</w:t>
      </w:r>
      <w:r w:rsidRPr="00356E9D">
        <w:rPr>
          <w:rFonts w:eastAsia="Calibri"/>
          <w:sz w:val="24"/>
          <w:szCs w:val="24"/>
        </w:rPr>
        <w:tab/>
      </w:r>
      <w:r w:rsidRPr="00356E9D">
        <w:rPr>
          <w:rFonts w:eastAsia="Calibri"/>
          <w:sz w:val="24"/>
          <w:szCs w:val="24"/>
        </w:rPr>
        <w:tab/>
        <w:t xml:space="preserve">_________________ </w:t>
      </w:r>
      <w:r w:rsidRPr="00356E9D">
        <w:rPr>
          <w:rFonts w:eastAsia="Calibri"/>
          <w:sz w:val="24"/>
          <w:szCs w:val="24"/>
        </w:rPr>
        <w:tab/>
      </w:r>
      <w:r w:rsidRPr="00356E9D">
        <w:rPr>
          <w:rFonts w:eastAsia="Calibri"/>
          <w:sz w:val="24"/>
          <w:szCs w:val="24"/>
        </w:rPr>
        <w:tab/>
        <w:t>________________________</w:t>
      </w:r>
    </w:p>
    <w:p w:rsidR="005A344B" w:rsidRPr="00356E9D" w:rsidRDefault="005A344B" w:rsidP="005A344B">
      <w:pPr>
        <w:autoSpaceDE w:val="0"/>
        <w:autoSpaceDN w:val="0"/>
        <w:adjustRightInd w:val="0"/>
        <w:ind w:left="707" w:firstLine="709"/>
        <w:rPr>
          <w:rFonts w:eastAsia="Calibri"/>
          <w:i/>
          <w:sz w:val="24"/>
          <w:szCs w:val="24"/>
          <w:vertAlign w:val="superscript"/>
        </w:rPr>
      </w:pPr>
      <w:r w:rsidRPr="00356E9D">
        <w:rPr>
          <w:rFonts w:eastAsia="Calibri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eastAsia="Calibri"/>
          <w:i/>
          <w:sz w:val="24"/>
          <w:szCs w:val="24"/>
          <w:vertAlign w:val="superscript"/>
        </w:rPr>
        <w:tab/>
      </w:r>
      <w:r w:rsidRPr="00356E9D">
        <w:rPr>
          <w:rFonts w:eastAsia="Calibri"/>
          <w:i/>
          <w:sz w:val="24"/>
          <w:szCs w:val="24"/>
          <w:vertAlign w:val="superscript"/>
        </w:rPr>
        <w:tab/>
      </w:r>
      <w:r w:rsidRPr="00356E9D">
        <w:rPr>
          <w:rFonts w:eastAsia="Calibri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eastAsia="Calibri"/>
          <w:i/>
          <w:sz w:val="24"/>
          <w:szCs w:val="24"/>
          <w:vertAlign w:val="superscript"/>
        </w:rPr>
        <w:tab/>
      </w:r>
      <w:r w:rsidRPr="00356E9D">
        <w:rPr>
          <w:rFonts w:eastAsia="Calibri"/>
          <w:i/>
          <w:sz w:val="24"/>
          <w:szCs w:val="24"/>
          <w:vertAlign w:val="superscript"/>
        </w:rPr>
        <w:tab/>
      </w:r>
      <w:r w:rsidRPr="00356E9D">
        <w:rPr>
          <w:rFonts w:eastAsia="Calibri"/>
          <w:i/>
          <w:sz w:val="24"/>
          <w:szCs w:val="24"/>
          <w:vertAlign w:val="superscript"/>
        </w:rPr>
        <w:tab/>
        <w:t>(расшифровка подписи)</w:t>
      </w:r>
    </w:p>
    <w:sectPr w:rsidR="005A344B" w:rsidRPr="00356E9D" w:rsidSect="00D17947">
      <w:footerReference w:type="default" r:id="rId10"/>
      <w:pgSz w:w="11905" w:h="16837"/>
      <w:pgMar w:top="940" w:right="695" w:bottom="161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2B" w:rsidRDefault="00685F2B" w:rsidP="00464C4D">
      <w:r>
        <w:separator/>
      </w:r>
    </w:p>
  </w:endnote>
  <w:endnote w:type="continuationSeparator" w:id="1">
    <w:p w:rsidR="00685F2B" w:rsidRDefault="00685F2B" w:rsidP="00464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AE" w:rsidRDefault="0092705E">
    <w:pPr>
      <w:rPr>
        <w:sz w:val="2"/>
        <w:szCs w:val="2"/>
      </w:rPr>
    </w:pPr>
    <w:r w:rsidRPr="0092705E"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8pt;margin-top:796.7pt;width:9.1pt;height:7.45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B77AE" w:rsidRDefault="0092705E">
                <w:pPr>
                  <w:pStyle w:val="af"/>
                  <w:shd w:val="clear" w:color="auto" w:fill="auto"/>
                </w:pPr>
                <w:r w:rsidRPr="0092705E">
                  <w:rPr>
                    <w:sz w:val="23"/>
                    <w:szCs w:val="23"/>
                  </w:rPr>
                  <w:fldChar w:fldCharType="begin"/>
                </w:r>
                <w:r w:rsidR="00BB77AE">
                  <w:instrText xml:space="preserve"> PAGE \* MERGEFORMAT </w:instrText>
                </w:r>
                <w:r w:rsidRPr="0092705E">
                  <w:rPr>
                    <w:sz w:val="23"/>
                    <w:szCs w:val="23"/>
                  </w:rPr>
                  <w:fldChar w:fldCharType="separate"/>
                </w:r>
                <w:r w:rsidR="00F00628" w:rsidRPr="00F00628">
                  <w:rPr>
                    <w:rStyle w:val="105pt"/>
                    <w:noProof/>
                  </w:rPr>
                  <w:t>3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AE" w:rsidRDefault="0092705E">
    <w:pPr>
      <w:rPr>
        <w:sz w:val="2"/>
        <w:szCs w:val="2"/>
      </w:rPr>
    </w:pPr>
    <w:r w:rsidRPr="0092705E"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8pt;margin-top:796.7pt;width:9.1pt;height:7.45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B77AE" w:rsidRDefault="0092705E">
                <w:pPr>
                  <w:pStyle w:val="af"/>
                  <w:shd w:val="clear" w:color="auto" w:fill="auto"/>
                </w:pPr>
                <w:r w:rsidRPr="0092705E">
                  <w:rPr>
                    <w:sz w:val="23"/>
                    <w:szCs w:val="23"/>
                  </w:rPr>
                  <w:fldChar w:fldCharType="begin"/>
                </w:r>
                <w:r w:rsidR="00BB77AE">
                  <w:instrText xml:space="preserve"> PAGE \* MERGEFORMAT </w:instrText>
                </w:r>
                <w:r w:rsidRPr="0092705E">
                  <w:rPr>
                    <w:sz w:val="23"/>
                    <w:szCs w:val="23"/>
                  </w:rPr>
                  <w:fldChar w:fldCharType="separate"/>
                </w:r>
                <w:r w:rsidR="008D0A57" w:rsidRPr="008D0A57">
                  <w:rPr>
                    <w:rStyle w:val="105pt"/>
                    <w:noProof/>
                  </w:rPr>
                  <w:t>5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730"/>
      <w:docPartObj>
        <w:docPartGallery w:val="Page Numbers (Bottom of Page)"/>
        <w:docPartUnique/>
      </w:docPartObj>
    </w:sdtPr>
    <w:sdtContent>
      <w:p w:rsidR="00BB77AE" w:rsidRDefault="0092705E">
        <w:pPr>
          <w:pStyle w:val="af6"/>
          <w:jc w:val="center"/>
        </w:pPr>
        <w:fldSimple w:instr=" PAGE   \* MERGEFORMAT ">
          <w:r w:rsidR="008D0A57">
            <w:rPr>
              <w:noProof/>
            </w:rPr>
            <w:t>22</w:t>
          </w:r>
        </w:fldSimple>
      </w:p>
    </w:sdtContent>
  </w:sdt>
  <w:p w:rsidR="00BB77AE" w:rsidRDefault="00BB77A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2B" w:rsidRDefault="00685F2B" w:rsidP="00464C4D">
      <w:r>
        <w:separator/>
      </w:r>
    </w:p>
  </w:footnote>
  <w:footnote w:type="continuationSeparator" w:id="1">
    <w:p w:rsidR="00685F2B" w:rsidRDefault="00685F2B" w:rsidP="00464C4D">
      <w:r>
        <w:continuationSeparator/>
      </w:r>
    </w:p>
  </w:footnote>
  <w:footnote w:id="2">
    <w:p w:rsidR="00BB77AE" w:rsidRPr="002D696E" w:rsidRDefault="00BB77AE" w:rsidP="005A344B">
      <w:pPr>
        <w:pStyle w:val="a6"/>
      </w:pPr>
      <w:r>
        <w:rPr>
          <w:rStyle w:val="a8"/>
        </w:rPr>
        <w:footnoteRef/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D28"/>
    <w:multiLevelType w:val="hybridMultilevel"/>
    <w:tmpl w:val="96EAF8E6"/>
    <w:lvl w:ilvl="0" w:tplc="2B444F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005C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66F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56CA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B4EA6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00D9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20BF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7624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0E5ED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652C"/>
    <w:multiLevelType w:val="multilevel"/>
    <w:tmpl w:val="17C6728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3">
    <w:nsid w:val="0B4D3A15"/>
    <w:multiLevelType w:val="multilevel"/>
    <w:tmpl w:val="D49626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F8313D"/>
    <w:multiLevelType w:val="multilevel"/>
    <w:tmpl w:val="36780D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B626FE"/>
    <w:multiLevelType w:val="multilevel"/>
    <w:tmpl w:val="0DDACA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E23BF6"/>
    <w:multiLevelType w:val="multilevel"/>
    <w:tmpl w:val="0EE832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0ED64F3C"/>
    <w:multiLevelType w:val="multilevel"/>
    <w:tmpl w:val="C8BEC7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C32808"/>
    <w:multiLevelType w:val="hybridMultilevel"/>
    <w:tmpl w:val="C4FE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52001"/>
    <w:multiLevelType w:val="hybridMultilevel"/>
    <w:tmpl w:val="0ABAFDEC"/>
    <w:lvl w:ilvl="0" w:tplc="E24CFB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6429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F499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AF1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AE6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EE6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4A81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C9B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ED5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6AF76A1"/>
    <w:multiLevelType w:val="multilevel"/>
    <w:tmpl w:val="8DAA583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3E2798"/>
    <w:multiLevelType w:val="hybridMultilevel"/>
    <w:tmpl w:val="61546D4C"/>
    <w:lvl w:ilvl="0" w:tplc="62CEE33A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201B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C45E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F0D6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C75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7E60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894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F62B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F453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297F5A"/>
    <w:multiLevelType w:val="multilevel"/>
    <w:tmpl w:val="F5CE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466B55"/>
    <w:multiLevelType w:val="hybridMultilevel"/>
    <w:tmpl w:val="EB883F24"/>
    <w:lvl w:ilvl="0" w:tplc="A404BE5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C8A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877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C4D85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A468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068B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479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2555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B64B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FEB3C82"/>
    <w:multiLevelType w:val="multilevel"/>
    <w:tmpl w:val="FE186BD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891481"/>
    <w:multiLevelType w:val="hybridMultilevel"/>
    <w:tmpl w:val="B396F6CE"/>
    <w:lvl w:ilvl="0" w:tplc="BCE8A9C8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C78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6782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D44D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288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3A50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03B6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4A77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86C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D72B30"/>
    <w:multiLevelType w:val="multilevel"/>
    <w:tmpl w:val="11B84494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>
    <w:nsid w:val="24F33124"/>
    <w:multiLevelType w:val="multilevel"/>
    <w:tmpl w:val="FD4E2C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03114E"/>
    <w:multiLevelType w:val="hybridMultilevel"/>
    <w:tmpl w:val="0596BC62"/>
    <w:lvl w:ilvl="0" w:tplc="9A52DCE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66FF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3AC2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655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0519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E7C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43F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A0C4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459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6287F0C"/>
    <w:multiLevelType w:val="multilevel"/>
    <w:tmpl w:val="A95A62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7B03771"/>
    <w:multiLevelType w:val="hybridMultilevel"/>
    <w:tmpl w:val="5422085C"/>
    <w:lvl w:ilvl="0" w:tplc="08A051CC">
      <w:start w:val="1"/>
      <w:numFmt w:val="bullet"/>
      <w:lvlText w:val="*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D7AF25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48E35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DCB73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A2008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E0A9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429B0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E6BA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C27A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89F184D"/>
    <w:multiLevelType w:val="multilevel"/>
    <w:tmpl w:val="0D04CE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98D414F"/>
    <w:multiLevelType w:val="multilevel"/>
    <w:tmpl w:val="7F24038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9F96B37"/>
    <w:multiLevelType w:val="multilevel"/>
    <w:tmpl w:val="EBACB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DE26BB7"/>
    <w:multiLevelType w:val="multilevel"/>
    <w:tmpl w:val="326EF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F102D51"/>
    <w:multiLevelType w:val="multilevel"/>
    <w:tmpl w:val="4F8661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F5925FD"/>
    <w:multiLevelType w:val="multilevel"/>
    <w:tmpl w:val="09A0A1D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02C445E"/>
    <w:multiLevelType w:val="hybridMultilevel"/>
    <w:tmpl w:val="FF7E4ABE"/>
    <w:lvl w:ilvl="0" w:tplc="DEC611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2C9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CC29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E20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3C506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E605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8427B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F02F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50E9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3">
    <w:nsid w:val="3720797C"/>
    <w:multiLevelType w:val="multilevel"/>
    <w:tmpl w:val="C75A52A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8B37839"/>
    <w:multiLevelType w:val="hybridMultilevel"/>
    <w:tmpl w:val="0DBA0FA4"/>
    <w:lvl w:ilvl="0" w:tplc="5B4E58E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855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BC2F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88B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D4B6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E62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051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22BA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E12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8E572E7"/>
    <w:multiLevelType w:val="multilevel"/>
    <w:tmpl w:val="A1D02D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AF87E9D"/>
    <w:multiLevelType w:val="multilevel"/>
    <w:tmpl w:val="5122E23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CE136EF"/>
    <w:multiLevelType w:val="multilevel"/>
    <w:tmpl w:val="6AE08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41326050"/>
    <w:multiLevelType w:val="multilevel"/>
    <w:tmpl w:val="6AE659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3043FC6"/>
    <w:multiLevelType w:val="multilevel"/>
    <w:tmpl w:val="8BD032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3183C0A"/>
    <w:multiLevelType w:val="multilevel"/>
    <w:tmpl w:val="00FAF78E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>
    <w:nsid w:val="434F7AD7"/>
    <w:multiLevelType w:val="multilevel"/>
    <w:tmpl w:val="A3A0B7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48F7754"/>
    <w:multiLevelType w:val="multilevel"/>
    <w:tmpl w:val="3B686826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51D2106"/>
    <w:multiLevelType w:val="multilevel"/>
    <w:tmpl w:val="13F8911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5546FEF"/>
    <w:multiLevelType w:val="multilevel"/>
    <w:tmpl w:val="71BCDC8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45A47993"/>
    <w:multiLevelType w:val="multilevel"/>
    <w:tmpl w:val="73AE5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7596F89"/>
    <w:multiLevelType w:val="multilevel"/>
    <w:tmpl w:val="9B4656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50">
    <w:nsid w:val="49D779A4"/>
    <w:multiLevelType w:val="hybridMultilevel"/>
    <w:tmpl w:val="95E28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4A5A1F79"/>
    <w:multiLevelType w:val="multilevel"/>
    <w:tmpl w:val="57A6E9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1573636"/>
    <w:multiLevelType w:val="hybridMultilevel"/>
    <w:tmpl w:val="A2B4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4">
    <w:nsid w:val="581F66C5"/>
    <w:multiLevelType w:val="multilevel"/>
    <w:tmpl w:val="C99878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8DA747E"/>
    <w:multiLevelType w:val="multilevel"/>
    <w:tmpl w:val="18A82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A1522D2"/>
    <w:multiLevelType w:val="multilevel"/>
    <w:tmpl w:val="2D740A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A1B7CEF"/>
    <w:multiLevelType w:val="multilevel"/>
    <w:tmpl w:val="7F648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C446C13"/>
    <w:multiLevelType w:val="multilevel"/>
    <w:tmpl w:val="AE3E02E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0FD199B"/>
    <w:multiLevelType w:val="multilevel"/>
    <w:tmpl w:val="18385A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61">
    <w:nsid w:val="66342463"/>
    <w:multiLevelType w:val="multilevel"/>
    <w:tmpl w:val="5742F4E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72A0097"/>
    <w:multiLevelType w:val="multilevel"/>
    <w:tmpl w:val="AA38C85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7A57C2A"/>
    <w:multiLevelType w:val="multilevel"/>
    <w:tmpl w:val="512A3F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C2B7341"/>
    <w:multiLevelType w:val="hybridMultilevel"/>
    <w:tmpl w:val="A6BE3D58"/>
    <w:lvl w:ilvl="0" w:tplc="C25A68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70E6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42D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34B9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8417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C83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0B4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D43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50A96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E464960"/>
    <w:multiLevelType w:val="multilevel"/>
    <w:tmpl w:val="5A9A48C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0E604B1"/>
    <w:multiLevelType w:val="multilevel"/>
    <w:tmpl w:val="685C3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1D25B1B"/>
    <w:multiLevelType w:val="multilevel"/>
    <w:tmpl w:val="E2D8130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7522578A"/>
    <w:multiLevelType w:val="multilevel"/>
    <w:tmpl w:val="1D3E5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755051B1"/>
    <w:multiLevelType w:val="multilevel"/>
    <w:tmpl w:val="4FCA868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5E3494A"/>
    <w:multiLevelType w:val="multilevel"/>
    <w:tmpl w:val="A6DCD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6"/>
  </w:num>
  <w:num w:numId="3">
    <w:abstractNumId w:val="70"/>
  </w:num>
  <w:num w:numId="4">
    <w:abstractNumId w:val="24"/>
  </w:num>
  <w:num w:numId="5">
    <w:abstractNumId w:val="14"/>
  </w:num>
  <w:num w:numId="6">
    <w:abstractNumId w:val="73"/>
  </w:num>
  <w:num w:numId="7">
    <w:abstractNumId w:val="2"/>
  </w:num>
  <w:num w:numId="8">
    <w:abstractNumId w:val="39"/>
  </w:num>
  <w:num w:numId="9">
    <w:abstractNumId w:val="4"/>
  </w:num>
  <w:num w:numId="10">
    <w:abstractNumId w:val="69"/>
  </w:num>
  <w:num w:numId="11">
    <w:abstractNumId w:val="60"/>
  </w:num>
  <w:num w:numId="12">
    <w:abstractNumId w:val="30"/>
  </w:num>
  <w:num w:numId="13">
    <w:abstractNumId w:val="0"/>
  </w:num>
  <w:num w:numId="14">
    <w:abstractNumId w:val="11"/>
  </w:num>
  <w:num w:numId="15">
    <w:abstractNumId w:val="23"/>
  </w:num>
  <w:num w:numId="16">
    <w:abstractNumId w:val="31"/>
  </w:num>
  <w:num w:numId="17">
    <w:abstractNumId w:val="21"/>
  </w:num>
  <w:num w:numId="18">
    <w:abstractNumId w:val="16"/>
  </w:num>
  <w:num w:numId="19">
    <w:abstractNumId w:val="34"/>
  </w:num>
  <w:num w:numId="20">
    <w:abstractNumId w:val="18"/>
  </w:num>
  <w:num w:numId="21">
    <w:abstractNumId w:val="65"/>
  </w:num>
  <w:num w:numId="22">
    <w:abstractNumId w:val="13"/>
  </w:num>
  <w:num w:numId="23">
    <w:abstractNumId w:val="55"/>
  </w:num>
  <w:num w:numId="24">
    <w:abstractNumId w:val="28"/>
  </w:num>
  <w:num w:numId="25">
    <w:abstractNumId w:val="29"/>
  </w:num>
  <w:num w:numId="26">
    <w:abstractNumId w:val="35"/>
  </w:num>
  <w:num w:numId="27">
    <w:abstractNumId w:val="57"/>
  </w:num>
  <w:num w:numId="28">
    <w:abstractNumId w:val="1"/>
  </w:num>
  <w:num w:numId="29">
    <w:abstractNumId w:val="40"/>
  </w:num>
  <w:num w:numId="30">
    <w:abstractNumId w:val="6"/>
  </w:num>
  <w:num w:numId="31">
    <w:abstractNumId w:val="12"/>
  </w:num>
  <w:num w:numId="32">
    <w:abstractNumId w:val="51"/>
  </w:num>
  <w:num w:numId="33">
    <w:abstractNumId w:val="71"/>
  </w:num>
  <w:num w:numId="34">
    <w:abstractNumId w:val="43"/>
  </w:num>
  <w:num w:numId="35">
    <w:abstractNumId w:val="36"/>
  </w:num>
  <w:num w:numId="36">
    <w:abstractNumId w:val="20"/>
  </w:num>
  <w:num w:numId="37">
    <w:abstractNumId w:val="62"/>
  </w:num>
  <w:num w:numId="38">
    <w:abstractNumId w:val="41"/>
  </w:num>
  <w:num w:numId="39">
    <w:abstractNumId w:val="72"/>
  </w:num>
  <w:num w:numId="40">
    <w:abstractNumId w:val="32"/>
  </w:num>
  <w:num w:numId="41">
    <w:abstractNumId w:val="49"/>
  </w:num>
  <w:num w:numId="42">
    <w:abstractNumId w:val="8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</w:num>
  <w:num w:numId="45">
    <w:abstractNumId w:val="10"/>
  </w:num>
  <w:num w:numId="46">
    <w:abstractNumId w:val="52"/>
  </w:num>
  <w:num w:numId="47">
    <w:abstractNumId w:val="27"/>
  </w:num>
  <w:num w:numId="48">
    <w:abstractNumId w:val="64"/>
  </w:num>
  <w:num w:numId="49">
    <w:abstractNumId w:val="38"/>
  </w:num>
  <w:num w:numId="50">
    <w:abstractNumId w:val="48"/>
  </w:num>
  <w:num w:numId="51">
    <w:abstractNumId w:val="33"/>
  </w:num>
  <w:num w:numId="52">
    <w:abstractNumId w:val="7"/>
  </w:num>
  <w:num w:numId="53">
    <w:abstractNumId w:val="22"/>
  </w:num>
  <w:num w:numId="54">
    <w:abstractNumId w:val="15"/>
  </w:num>
  <w:num w:numId="55">
    <w:abstractNumId w:val="58"/>
  </w:num>
  <w:num w:numId="56">
    <w:abstractNumId w:val="67"/>
  </w:num>
  <w:num w:numId="57">
    <w:abstractNumId w:val="25"/>
  </w:num>
  <w:num w:numId="58">
    <w:abstractNumId w:val="54"/>
  </w:num>
  <w:num w:numId="59">
    <w:abstractNumId w:val="45"/>
  </w:num>
  <w:num w:numId="60">
    <w:abstractNumId w:val="3"/>
  </w:num>
  <w:num w:numId="61">
    <w:abstractNumId w:val="66"/>
  </w:num>
  <w:num w:numId="62">
    <w:abstractNumId w:val="26"/>
  </w:num>
  <w:num w:numId="63">
    <w:abstractNumId w:val="5"/>
  </w:num>
  <w:num w:numId="64">
    <w:abstractNumId w:val="9"/>
  </w:num>
  <w:num w:numId="65">
    <w:abstractNumId w:val="44"/>
  </w:num>
  <w:num w:numId="66">
    <w:abstractNumId w:val="68"/>
  </w:num>
  <w:num w:numId="67">
    <w:abstractNumId w:val="17"/>
  </w:num>
  <w:num w:numId="68">
    <w:abstractNumId w:val="42"/>
  </w:num>
  <w:num w:numId="69">
    <w:abstractNumId w:val="19"/>
  </w:num>
  <w:num w:numId="70">
    <w:abstractNumId w:val="47"/>
  </w:num>
  <w:num w:numId="71">
    <w:abstractNumId w:val="56"/>
  </w:num>
  <w:num w:numId="72">
    <w:abstractNumId w:val="59"/>
  </w:num>
  <w:num w:numId="73">
    <w:abstractNumId w:val="61"/>
  </w:num>
  <w:num w:numId="7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/>
  <w:rsids>
    <w:rsidRoot w:val="00122103"/>
    <w:rsid w:val="00005DA0"/>
    <w:rsid w:val="000B4270"/>
    <w:rsid w:val="00116841"/>
    <w:rsid w:val="00122103"/>
    <w:rsid w:val="00170827"/>
    <w:rsid w:val="001F6D8C"/>
    <w:rsid w:val="002355B5"/>
    <w:rsid w:val="0024092B"/>
    <w:rsid w:val="00260073"/>
    <w:rsid w:val="002719FA"/>
    <w:rsid w:val="002A6273"/>
    <w:rsid w:val="003038D0"/>
    <w:rsid w:val="00364BDB"/>
    <w:rsid w:val="00396F8E"/>
    <w:rsid w:val="003B42CD"/>
    <w:rsid w:val="003F2551"/>
    <w:rsid w:val="00431133"/>
    <w:rsid w:val="00464C4D"/>
    <w:rsid w:val="004A195E"/>
    <w:rsid w:val="004B6391"/>
    <w:rsid w:val="004D3C87"/>
    <w:rsid w:val="005124D0"/>
    <w:rsid w:val="00522360"/>
    <w:rsid w:val="00582B20"/>
    <w:rsid w:val="00584451"/>
    <w:rsid w:val="005A1071"/>
    <w:rsid w:val="005A344B"/>
    <w:rsid w:val="005B00C9"/>
    <w:rsid w:val="005D3781"/>
    <w:rsid w:val="00653268"/>
    <w:rsid w:val="006677F7"/>
    <w:rsid w:val="00674325"/>
    <w:rsid w:val="00685F2B"/>
    <w:rsid w:val="006D4906"/>
    <w:rsid w:val="006E7C93"/>
    <w:rsid w:val="00710B3F"/>
    <w:rsid w:val="00720B56"/>
    <w:rsid w:val="007358BA"/>
    <w:rsid w:val="008B58E9"/>
    <w:rsid w:val="008D0A57"/>
    <w:rsid w:val="008D2C2B"/>
    <w:rsid w:val="0092705E"/>
    <w:rsid w:val="0094196B"/>
    <w:rsid w:val="00972977"/>
    <w:rsid w:val="009A594E"/>
    <w:rsid w:val="009B513E"/>
    <w:rsid w:val="00A179F1"/>
    <w:rsid w:val="00A43524"/>
    <w:rsid w:val="00A628BD"/>
    <w:rsid w:val="00AD4FC5"/>
    <w:rsid w:val="00AD6F00"/>
    <w:rsid w:val="00BA4263"/>
    <w:rsid w:val="00BB77AE"/>
    <w:rsid w:val="00BE4937"/>
    <w:rsid w:val="00C006F9"/>
    <w:rsid w:val="00C042B9"/>
    <w:rsid w:val="00C34196"/>
    <w:rsid w:val="00D17947"/>
    <w:rsid w:val="00DC1EA4"/>
    <w:rsid w:val="00DD7D5D"/>
    <w:rsid w:val="00DE4188"/>
    <w:rsid w:val="00E11A33"/>
    <w:rsid w:val="00E149FB"/>
    <w:rsid w:val="00F00628"/>
    <w:rsid w:val="00F32E74"/>
    <w:rsid w:val="00F72CD3"/>
    <w:rsid w:val="00F85E8C"/>
    <w:rsid w:val="00F93EFF"/>
    <w:rsid w:val="00FD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4C4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C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64C4D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464C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2">
    <w:name w:val="Body Text Indent 3"/>
    <w:basedOn w:val="a"/>
    <w:link w:val="33"/>
    <w:semiHidden/>
    <w:rsid w:val="00464C4D"/>
    <w:pPr>
      <w:ind w:firstLine="709"/>
      <w:jc w:val="both"/>
    </w:pPr>
    <w:rPr>
      <w:sz w:val="26"/>
      <w:szCs w:val="26"/>
    </w:rPr>
  </w:style>
  <w:style w:type="character" w:customStyle="1" w:styleId="33">
    <w:name w:val="Основной текст с отступом 3 Знак"/>
    <w:basedOn w:val="a0"/>
    <w:link w:val="32"/>
    <w:semiHidden/>
    <w:rsid w:val="00464C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464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4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64C4D"/>
  </w:style>
  <w:style w:type="paragraph" w:styleId="a6">
    <w:name w:val="footnote text"/>
    <w:basedOn w:val="a"/>
    <w:link w:val="a7"/>
    <w:uiPriority w:val="99"/>
    <w:unhideWhenUsed/>
    <w:rsid w:val="00464C4D"/>
  </w:style>
  <w:style w:type="character" w:customStyle="1" w:styleId="a7">
    <w:name w:val="Текст сноски Знак"/>
    <w:basedOn w:val="a0"/>
    <w:link w:val="a6"/>
    <w:uiPriority w:val="99"/>
    <w:rsid w:val="00464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464C4D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464C4D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464C4D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464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464C4D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464C4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464C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464C4D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464C4D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4">
    <w:name w:val="Заголовок №3_"/>
    <w:link w:val="35"/>
    <w:rsid w:val="00464C4D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5">
    <w:name w:val="Заголовок №3"/>
    <w:basedOn w:val="a"/>
    <w:link w:val="34"/>
    <w:rsid w:val="00464C4D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464C4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464C4D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464C4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64C4D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464C4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C4D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464C4D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464C4D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464C4D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464C4D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464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464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46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464C4D"/>
    <w:rPr>
      <w:b/>
      <w:bCs/>
      <w:i/>
      <w:iCs/>
      <w:color w:val="5B9BD5" w:themeColor="accent1"/>
    </w:rPr>
  </w:style>
  <w:style w:type="paragraph" w:styleId="af2">
    <w:name w:val="Body Text"/>
    <w:basedOn w:val="a"/>
    <w:link w:val="af3"/>
    <w:unhideWhenUsed/>
    <w:qFormat/>
    <w:rsid w:val="00464C4D"/>
    <w:pPr>
      <w:spacing w:after="120"/>
    </w:pPr>
  </w:style>
  <w:style w:type="character" w:customStyle="1" w:styleId="af3">
    <w:name w:val="Основной текст Знак"/>
    <w:basedOn w:val="a0"/>
    <w:link w:val="af2"/>
    <w:rsid w:val="00464C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64C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4C4D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unhideWhenUsed/>
    <w:rsid w:val="00464C4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64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464C4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64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464C4D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rsid w:val="00464C4D"/>
    <w:rPr>
      <w:color w:val="0000FF"/>
      <w:u w:val="single"/>
    </w:rPr>
  </w:style>
  <w:style w:type="paragraph" w:customStyle="1" w:styleId="p3">
    <w:name w:val="p3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464C4D"/>
  </w:style>
  <w:style w:type="paragraph" w:customStyle="1" w:styleId="p6">
    <w:name w:val="p6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464C4D"/>
  </w:style>
  <w:style w:type="paragraph" w:customStyle="1" w:styleId="p7">
    <w:name w:val="p7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464C4D"/>
  </w:style>
  <w:style w:type="paragraph" w:customStyle="1" w:styleId="p8">
    <w:name w:val="p8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464C4D"/>
  </w:style>
  <w:style w:type="paragraph" w:customStyle="1" w:styleId="p11">
    <w:name w:val="p11"/>
    <w:basedOn w:val="a"/>
    <w:rsid w:val="00464C4D"/>
    <w:pPr>
      <w:spacing w:before="100" w:beforeAutospacing="1" w:after="100" w:afterAutospacing="1"/>
    </w:pPr>
    <w:rPr>
      <w:sz w:val="24"/>
      <w:szCs w:val="24"/>
    </w:rPr>
  </w:style>
  <w:style w:type="character" w:customStyle="1" w:styleId="105pt">
    <w:name w:val="Колонтитул + 10;5 pt;Не полужирный"/>
    <w:basedOn w:val="ae"/>
    <w:rsid w:val="005A34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5">
    <w:name w:val="Заголовок №1_"/>
    <w:basedOn w:val="a0"/>
    <w:link w:val="16"/>
    <w:rsid w:val="005A34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a">
    <w:name w:val="Подпись к таблице_"/>
    <w:basedOn w:val="a0"/>
    <w:link w:val="afb"/>
    <w:rsid w:val="005A34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d"/>
    <w:rsid w:val="005A34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d"/>
    <w:rsid w:val="005A344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6">
    <w:name w:val="Заголовок №1"/>
    <w:basedOn w:val="a"/>
    <w:link w:val="15"/>
    <w:rsid w:val="005A344B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sz w:val="27"/>
      <w:szCs w:val="27"/>
      <w:lang w:eastAsia="en-US"/>
    </w:rPr>
  </w:style>
  <w:style w:type="paragraph" w:customStyle="1" w:styleId="afb">
    <w:name w:val="Подпись к таблице"/>
    <w:basedOn w:val="a"/>
    <w:link w:val="afa"/>
    <w:rsid w:val="005A344B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ConsPlusNormal">
    <w:name w:val="ConsPlusNormal"/>
    <w:rsid w:val="005A3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Список 41"/>
    <w:basedOn w:val="a2"/>
    <w:rsid w:val="005A344B"/>
    <w:pPr>
      <w:numPr>
        <w:numId w:val="11"/>
      </w:numPr>
    </w:pPr>
  </w:style>
  <w:style w:type="character" w:customStyle="1" w:styleId="17">
    <w:name w:val="Основной текст Знак1"/>
    <w:basedOn w:val="a0"/>
    <w:uiPriority w:val="99"/>
    <w:semiHidden/>
    <w:rsid w:val="005A344B"/>
  </w:style>
  <w:style w:type="paragraph" w:customStyle="1" w:styleId="afc">
    <w:name w:val="МОН"/>
    <w:basedOn w:val="a"/>
    <w:rsid w:val="005A344B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c2">
    <w:name w:val="c2"/>
    <w:basedOn w:val="a0"/>
    <w:rsid w:val="005A344B"/>
  </w:style>
  <w:style w:type="paragraph" w:customStyle="1" w:styleId="c11">
    <w:name w:val="c11"/>
    <w:basedOn w:val="a"/>
    <w:rsid w:val="005A344B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+ Полужирный"/>
    <w:rsid w:val="009A5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1">
    <w:name w:val="Колонтитул + 11;5 pt"/>
    <w:rsid w:val="009A5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0">
    <w:name w:val="Заголовок №1 (2)_"/>
    <w:link w:val="121"/>
    <w:rsid w:val="009A59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 + Полужирный"/>
    <w:rsid w:val="009A5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5">
    <w:name w:val="Основной текст (2) + Не курсив"/>
    <w:rsid w:val="009A59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6">
    <w:name w:val="Основной текст (2) + Полужирный;Не курсив"/>
    <w:rsid w:val="009A594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35pt">
    <w:name w:val="Колонтитул + 13;5 pt"/>
    <w:rsid w:val="009A5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link w:val="70"/>
    <w:rsid w:val="009A59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rsid w:val="009A59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6">
    <w:name w:val="Основной текст (3)_"/>
    <w:link w:val="37"/>
    <w:rsid w:val="009A59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5pt0">
    <w:name w:val="Подпись к таблице + 10;5 pt;Курсив"/>
    <w:rsid w:val="009A59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8">
    <w:name w:val="Основной текст (3) + Курсив"/>
    <w:rsid w:val="009A59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3-1pt">
    <w:name w:val="Основной текст (3) + Интервал -1 pt"/>
    <w:rsid w:val="009A5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lang w:val="en-US"/>
    </w:rPr>
  </w:style>
  <w:style w:type="paragraph" w:customStyle="1" w:styleId="121">
    <w:name w:val="Заголовок №1 (2)"/>
    <w:basedOn w:val="a"/>
    <w:link w:val="120"/>
    <w:rsid w:val="009A594E"/>
    <w:pPr>
      <w:shd w:val="clear" w:color="auto" w:fill="FFFFFF"/>
      <w:spacing w:line="389" w:lineRule="exact"/>
      <w:ind w:firstLine="700"/>
      <w:jc w:val="both"/>
      <w:outlineLvl w:val="0"/>
    </w:pPr>
    <w:rPr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9A594E"/>
    <w:pPr>
      <w:shd w:val="clear" w:color="auto" w:fill="FFFFFF"/>
      <w:spacing w:before="420" w:after="900" w:line="322" w:lineRule="exact"/>
      <w:jc w:val="center"/>
    </w:pPr>
    <w:rPr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9A594E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37">
    <w:name w:val="Основной текст (3)"/>
    <w:basedOn w:val="a"/>
    <w:link w:val="36"/>
    <w:rsid w:val="009A594E"/>
    <w:pPr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styleId="afe">
    <w:name w:val="Strong"/>
    <w:qFormat/>
    <w:rsid w:val="003038D0"/>
    <w:rPr>
      <w:b/>
      <w:bCs/>
    </w:rPr>
  </w:style>
  <w:style w:type="character" w:styleId="aff">
    <w:name w:val="page number"/>
    <w:basedOn w:val="a0"/>
    <w:rsid w:val="003038D0"/>
  </w:style>
  <w:style w:type="paragraph" w:styleId="27">
    <w:name w:val="Body Text Indent 2"/>
    <w:basedOn w:val="a"/>
    <w:link w:val="28"/>
    <w:rsid w:val="003038D0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8">
    <w:name w:val="Основной текст с отступом 2 Знак"/>
    <w:basedOn w:val="a0"/>
    <w:link w:val="27"/>
    <w:rsid w:val="003038D0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"/>
    <w:basedOn w:val="a"/>
    <w:rsid w:val="003038D0"/>
    <w:pPr>
      <w:spacing w:after="160" w:line="240" w:lineRule="exact"/>
    </w:pPr>
    <w:rPr>
      <w:rFonts w:ascii="Arial" w:hAnsi="Arial" w:cs="Arial"/>
      <w:lang w:val="en-US" w:eastAsia="en-US"/>
    </w:rPr>
  </w:style>
  <w:style w:type="numbering" w:customStyle="1" w:styleId="31">
    <w:name w:val="Список 31"/>
    <w:basedOn w:val="a2"/>
    <w:rsid w:val="003038D0"/>
    <w:pPr>
      <w:numPr>
        <w:numId w:val="40"/>
      </w:numPr>
    </w:pPr>
  </w:style>
  <w:style w:type="numbering" w:customStyle="1" w:styleId="List9">
    <w:name w:val="List 9"/>
    <w:basedOn w:val="a2"/>
    <w:rsid w:val="003038D0"/>
    <w:pPr>
      <w:numPr>
        <w:numId w:val="41"/>
      </w:numPr>
    </w:pPr>
  </w:style>
  <w:style w:type="numbering" w:customStyle="1" w:styleId="51">
    <w:name w:val="Список 51"/>
    <w:basedOn w:val="a2"/>
    <w:rsid w:val="003038D0"/>
    <w:pPr>
      <w:numPr>
        <w:numId w:val="42"/>
      </w:numPr>
    </w:pPr>
  </w:style>
  <w:style w:type="character" w:customStyle="1" w:styleId="c3">
    <w:name w:val="c3"/>
    <w:rsid w:val="003038D0"/>
  </w:style>
  <w:style w:type="paragraph" w:customStyle="1" w:styleId="42">
    <w:name w:val="Основной текст4"/>
    <w:basedOn w:val="a"/>
    <w:rsid w:val="003038D0"/>
    <w:pPr>
      <w:widowControl w:val="0"/>
      <w:shd w:val="clear" w:color="auto" w:fill="FFFFFF"/>
      <w:spacing w:line="317" w:lineRule="exact"/>
      <w:ind w:hanging="260"/>
      <w:jc w:val="right"/>
    </w:pPr>
    <w:rPr>
      <w:sz w:val="25"/>
      <w:szCs w:val="25"/>
    </w:rPr>
  </w:style>
  <w:style w:type="character" w:customStyle="1" w:styleId="39">
    <w:name w:val="Основной текст3"/>
    <w:basedOn w:val="ad"/>
    <w:rsid w:val="009B5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pt">
    <w:name w:val="Основной текст + Интервал 1 pt"/>
    <w:basedOn w:val="ad"/>
    <w:rsid w:val="009B5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9">
    <w:name w:val="Основной текст (2) + Курсив"/>
    <w:rsid w:val="009B5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rsid w:val="009B51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B413-1A81-40F4-895A-4E5B93FC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22</Pages>
  <Words>6575</Words>
  <Characters>37480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</cp:lastModifiedBy>
  <cp:revision>56</cp:revision>
  <dcterms:created xsi:type="dcterms:W3CDTF">2020-12-29T03:11:00Z</dcterms:created>
  <dcterms:modified xsi:type="dcterms:W3CDTF">2021-01-20T04:42:00Z</dcterms:modified>
</cp:coreProperties>
</file>